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96A5" w14:textId="3FDA1A57" w:rsidR="008B2B22" w:rsidRDefault="00337649" w:rsidP="00E0434A">
      <w:pPr>
        <w:pStyle w:val="Kop1"/>
      </w:pPr>
      <w:proofErr w:type="spellStart"/>
      <w:r w:rsidRPr="00E87DB6">
        <w:t>Bpv</w:t>
      </w:r>
      <w:proofErr w:type="spellEnd"/>
      <w:r w:rsidRPr="00E87DB6">
        <w:t>-opdrachten</w:t>
      </w:r>
      <w:r w:rsidR="00E87DB6">
        <w:t xml:space="preserve">: </w:t>
      </w:r>
    </w:p>
    <w:p w14:paraId="7D3FE1E6" w14:textId="77777777" w:rsidR="00B22830" w:rsidRPr="00E87DB6" w:rsidRDefault="008B2B22" w:rsidP="00E0434A">
      <w:pPr>
        <w:pStyle w:val="Kop1"/>
        <w:rPr>
          <w:sz w:val="28"/>
          <w:szCs w:val="28"/>
        </w:rPr>
      </w:pPr>
      <w:r>
        <w:t xml:space="preserve">Management &amp; organisatie </w:t>
      </w:r>
      <w:r w:rsidR="00E87DB6" w:rsidRPr="00E87DB6">
        <w:rPr>
          <w:sz w:val="28"/>
          <w:szCs w:val="28"/>
        </w:rPr>
        <w:t>(</w:t>
      </w:r>
      <w:proofErr w:type="spellStart"/>
      <w:r w:rsidR="00E87DB6" w:rsidRPr="00E87DB6">
        <w:rPr>
          <w:sz w:val="28"/>
          <w:szCs w:val="28"/>
        </w:rPr>
        <w:t>n</w:t>
      </w:r>
      <w:r w:rsidR="00B22830" w:rsidRPr="00E87DB6">
        <w:rPr>
          <w:sz w:val="28"/>
          <w:szCs w:val="28"/>
        </w:rPr>
        <w:t>iv</w:t>
      </w:r>
      <w:proofErr w:type="spellEnd"/>
      <w:r w:rsidR="00B22830" w:rsidRPr="00E87DB6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="00E87DB6">
        <w:rPr>
          <w:sz w:val="28"/>
          <w:szCs w:val="28"/>
        </w:rPr>
        <w:t>)</w:t>
      </w:r>
    </w:p>
    <w:p w14:paraId="16CA29F9" w14:textId="77777777" w:rsidR="00337649" w:rsidRDefault="00337649"/>
    <w:p w14:paraId="64B8E93B" w14:textId="77777777" w:rsidR="00337649" w:rsidRDefault="00337649">
      <w:pPr>
        <w:pStyle w:val="Koptekst"/>
        <w:tabs>
          <w:tab w:val="clear" w:pos="4536"/>
          <w:tab w:val="clear" w:pos="9072"/>
        </w:tabs>
        <w:rPr>
          <w:spacing w:val="0"/>
        </w:rPr>
      </w:pPr>
    </w:p>
    <w:p w14:paraId="24D869FB" w14:textId="558E6BC7" w:rsidR="00337649" w:rsidRDefault="00337649">
      <w:pPr>
        <w:widowControl w:val="0"/>
        <w:autoSpaceDE w:val="0"/>
        <w:autoSpaceDN w:val="0"/>
        <w:adjustRightInd w:val="0"/>
        <w:rPr>
          <w:spacing w:val="0"/>
        </w:rPr>
      </w:pPr>
      <w:r>
        <w:rPr>
          <w:spacing w:val="0"/>
        </w:rPr>
        <w:t xml:space="preserve">Maak </w:t>
      </w:r>
      <w:r w:rsidR="00AF0D6E">
        <w:rPr>
          <w:spacing w:val="0"/>
        </w:rPr>
        <w:t xml:space="preserve">de uitwerking van volgende </w:t>
      </w:r>
      <w:proofErr w:type="spellStart"/>
      <w:r w:rsidR="00AF0D6E">
        <w:rPr>
          <w:spacing w:val="0"/>
        </w:rPr>
        <w:t>bpv</w:t>
      </w:r>
      <w:proofErr w:type="spellEnd"/>
      <w:r w:rsidR="00AF0D6E">
        <w:rPr>
          <w:spacing w:val="0"/>
        </w:rPr>
        <w:t xml:space="preserve">-opdrachten als </w:t>
      </w:r>
      <w:r>
        <w:rPr>
          <w:spacing w:val="0"/>
        </w:rPr>
        <w:t xml:space="preserve">een </w:t>
      </w:r>
      <w:r>
        <w:rPr>
          <w:b/>
          <w:bCs/>
          <w:spacing w:val="0"/>
          <w:u w:val="single"/>
        </w:rPr>
        <w:t>doorlopend verhaal</w:t>
      </w:r>
      <w:r>
        <w:rPr>
          <w:spacing w:val="0"/>
        </w:rPr>
        <w:t xml:space="preserve">, </w:t>
      </w:r>
      <w:r w:rsidR="00AF0D6E">
        <w:rPr>
          <w:spacing w:val="0"/>
        </w:rPr>
        <w:t>dus niet als een opsomming van alleen antwoorden</w:t>
      </w:r>
      <w:r>
        <w:rPr>
          <w:spacing w:val="0"/>
        </w:rPr>
        <w:t>.</w:t>
      </w:r>
      <w:r w:rsidR="00AF0D6E">
        <w:rPr>
          <w:spacing w:val="0"/>
        </w:rPr>
        <w:t xml:space="preserve"> </w:t>
      </w:r>
    </w:p>
    <w:p w14:paraId="0AA629E6" w14:textId="77777777" w:rsidR="007C1B45" w:rsidRDefault="007C1B45">
      <w:pPr>
        <w:widowControl w:val="0"/>
        <w:autoSpaceDE w:val="0"/>
        <w:autoSpaceDN w:val="0"/>
        <w:adjustRightInd w:val="0"/>
        <w:rPr>
          <w:spacing w:val="0"/>
        </w:rPr>
      </w:pPr>
    </w:p>
    <w:p w14:paraId="23A20F35" w14:textId="77777777" w:rsidR="00337649" w:rsidRDefault="00337649">
      <w:pPr>
        <w:pStyle w:val="Kop6"/>
        <w:widowControl w:val="0"/>
        <w:autoSpaceDE w:val="0"/>
        <w:autoSpaceDN w:val="0"/>
        <w:adjustRightInd w:val="0"/>
        <w:rPr>
          <w:spacing w:val="0"/>
        </w:rPr>
      </w:pPr>
      <w:r>
        <w:rPr>
          <w:spacing w:val="0"/>
        </w:rPr>
        <w:t>Voorwoord</w:t>
      </w:r>
    </w:p>
    <w:p w14:paraId="1B2E3601" w14:textId="77777777" w:rsidR="00337649" w:rsidRDefault="00337649">
      <w:pPr>
        <w:rPr>
          <w:spacing w:val="0"/>
        </w:rPr>
      </w:pPr>
      <w:r>
        <w:rPr>
          <w:spacing w:val="0"/>
        </w:rPr>
        <w:t xml:space="preserve">Het spreekt voor zich dat je het </w:t>
      </w:r>
      <w:r>
        <w:rPr>
          <w:b/>
          <w:bCs/>
          <w:spacing w:val="0"/>
          <w:u w:val="single"/>
        </w:rPr>
        <w:t>verslag</w:t>
      </w:r>
      <w:r>
        <w:rPr>
          <w:spacing w:val="0"/>
        </w:rPr>
        <w:t xml:space="preserve"> met je </w:t>
      </w:r>
      <w:proofErr w:type="spellStart"/>
      <w:r>
        <w:rPr>
          <w:spacing w:val="0"/>
        </w:rPr>
        <w:t>bpv</w:t>
      </w:r>
      <w:proofErr w:type="spellEnd"/>
      <w:r>
        <w:rPr>
          <w:spacing w:val="0"/>
        </w:rPr>
        <w:t xml:space="preserve">-opdrachten begint met een </w:t>
      </w:r>
      <w:r>
        <w:rPr>
          <w:b/>
          <w:spacing w:val="0"/>
        </w:rPr>
        <w:t>VOORWOORD</w:t>
      </w:r>
      <w:r>
        <w:rPr>
          <w:spacing w:val="0"/>
        </w:rPr>
        <w:t xml:space="preserve">. Daarin geef in het kort </w:t>
      </w:r>
      <w:r>
        <w:rPr>
          <w:b/>
          <w:bCs/>
          <w:spacing w:val="0"/>
          <w:u w:val="single"/>
        </w:rPr>
        <w:t>het kader</w:t>
      </w:r>
      <w:r>
        <w:rPr>
          <w:spacing w:val="0"/>
        </w:rPr>
        <w:t xml:space="preserve"> aan waarbinnen dit verslag gemaakt is (voor welke opleiding/school, in welke jaar, door wie, van wie je hulp gehad hebt,</w:t>
      </w:r>
      <w:r w:rsidR="00AF0D6E">
        <w:rPr>
          <w:spacing w:val="0"/>
        </w:rPr>
        <w:t xml:space="preserve"> een dankwoord voor je </w:t>
      </w:r>
      <w:proofErr w:type="spellStart"/>
      <w:r w:rsidR="00AF0D6E">
        <w:rPr>
          <w:spacing w:val="0"/>
        </w:rPr>
        <w:t>bpv</w:t>
      </w:r>
      <w:proofErr w:type="spellEnd"/>
      <w:r w:rsidR="00AF0D6E">
        <w:rPr>
          <w:spacing w:val="0"/>
        </w:rPr>
        <w:t>-opleider</w:t>
      </w:r>
      <w:r>
        <w:rPr>
          <w:spacing w:val="0"/>
        </w:rPr>
        <w:t xml:space="preserve"> </w:t>
      </w:r>
      <w:proofErr w:type="spellStart"/>
      <w:r>
        <w:rPr>
          <w:spacing w:val="0"/>
        </w:rPr>
        <w:t>e.d</w:t>
      </w:r>
      <w:proofErr w:type="spellEnd"/>
      <w:r>
        <w:rPr>
          <w:spacing w:val="0"/>
        </w:rPr>
        <w:t>).</w:t>
      </w:r>
    </w:p>
    <w:p w14:paraId="56DA7E5B" w14:textId="77777777" w:rsidR="00337649" w:rsidRDefault="00337649">
      <w:pPr>
        <w:widowControl w:val="0"/>
        <w:autoSpaceDE w:val="0"/>
        <w:autoSpaceDN w:val="0"/>
        <w:adjustRightInd w:val="0"/>
        <w:rPr>
          <w:spacing w:val="0"/>
        </w:rPr>
      </w:pPr>
    </w:p>
    <w:p w14:paraId="172E5987" w14:textId="77777777" w:rsidR="009B3CEF" w:rsidRPr="005559DB" w:rsidRDefault="009B3CEF">
      <w:pPr>
        <w:widowControl w:val="0"/>
        <w:autoSpaceDE w:val="0"/>
        <w:autoSpaceDN w:val="0"/>
        <w:adjustRightInd w:val="0"/>
        <w:rPr>
          <w:spacing w:val="0"/>
        </w:rPr>
      </w:pPr>
    </w:p>
    <w:p w14:paraId="682D5C2B" w14:textId="77777777" w:rsidR="00553F18" w:rsidRPr="006B4451" w:rsidRDefault="007C1B45" w:rsidP="006B4451">
      <w:pPr>
        <w:pStyle w:val="Kop6"/>
        <w:spacing w:after="120"/>
        <w:rPr>
          <w:spacing w:val="0"/>
        </w:rPr>
      </w:pPr>
      <w:r w:rsidRPr="006B4451">
        <w:rPr>
          <w:spacing w:val="0"/>
        </w:rPr>
        <w:t>1</w:t>
      </w:r>
      <w:r w:rsidR="00553F18" w:rsidRPr="006B4451">
        <w:rPr>
          <w:spacing w:val="0"/>
        </w:rPr>
        <w:t>. Gebruik van managementsysteem</w:t>
      </w:r>
      <w:r w:rsidR="00323F3D" w:rsidRPr="006B4451">
        <w:rPr>
          <w:spacing w:val="0"/>
        </w:rPr>
        <w:t xml:space="preserve"> </w:t>
      </w:r>
    </w:p>
    <w:p w14:paraId="2F35CC71" w14:textId="77777777" w:rsidR="00BE16F5" w:rsidRDefault="00BE16F5" w:rsidP="00BE16F5">
      <w:pPr>
        <w:rPr>
          <w:spacing w:val="0"/>
        </w:rPr>
      </w:pPr>
      <w:r w:rsidRPr="00BE16F5">
        <w:rPr>
          <w:spacing w:val="0"/>
        </w:rPr>
        <w:t xml:space="preserve">Met behulp van een managementprogramma ben je in staat de hele bedrijfsvoering t.a.v. dekken, werpen, spenen, enz. bij te houden. </w:t>
      </w:r>
      <w:r>
        <w:rPr>
          <w:spacing w:val="0"/>
        </w:rPr>
        <w:t>De meeste programma’s bieden de mogelijkheden naar eigen inzicht diverse instellingen te maken. En ieder gebruikt het om zijn eigen manier.</w:t>
      </w:r>
    </w:p>
    <w:p w14:paraId="3DF0D754" w14:textId="77777777" w:rsidR="00BE16F5" w:rsidRDefault="00BE16F5" w:rsidP="00BE16F5">
      <w:pPr>
        <w:rPr>
          <w:spacing w:val="0"/>
        </w:rPr>
      </w:pPr>
      <w:r w:rsidRPr="00BE16F5">
        <w:rPr>
          <w:spacing w:val="0"/>
        </w:rPr>
        <w:t xml:space="preserve">Het programma biedt </w:t>
      </w:r>
      <w:r>
        <w:rPr>
          <w:spacing w:val="0"/>
        </w:rPr>
        <w:t xml:space="preserve">ook de </w:t>
      </w:r>
      <w:r w:rsidRPr="00BE16F5">
        <w:rPr>
          <w:spacing w:val="0"/>
        </w:rPr>
        <w:t>mogelijkhe</w:t>
      </w:r>
      <w:r>
        <w:rPr>
          <w:spacing w:val="0"/>
        </w:rPr>
        <w:t>id om financiële cijfers te berekenen,</w:t>
      </w:r>
      <w:r w:rsidRPr="00BE16F5">
        <w:rPr>
          <w:spacing w:val="0"/>
        </w:rPr>
        <w:t xml:space="preserve"> zoals een saldoberekening.</w:t>
      </w:r>
    </w:p>
    <w:p w14:paraId="5B8187E8" w14:textId="77777777" w:rsidR="00BE16F5" w:rsidRDefault="00BE16F5" w:rsidP="00BE16F5">
      <w:pPr>
        <w:rPr>
          <w:spacing w:val="0"/>
        </w:rPr>
      </w:pPr>
      <w:r>
        <w:rPr>
          <w:spacing w:val="0"/>
        </w:rPr>
        <w:t xml:space="preserve">Beschrijf voor je leerbedrijf </w:t>
      </w:r>
      <w:r w:rsidR="00E87DB6">
        <w:rPr>
          <w:spacing w:val="0"/>
        </w:rPr>
        <w:t xml:space="preserve">(inclusief motieven en argumenten) </w:t>
      </w:r>
      <w:r>
        <w:rPr>
          <w:spacing w:val="0"/>
        </w:rPr>
        <w:t>de volgende punten:</w:t>
      </w:r>
    </w:p>
    <w:p w14:paraId="1347B9AF" w14:textId="77777777" w:rsidR="00E87DB6" w:rsidRDefault="00E87DB6" w:rsidP="008D5569">
      <w:pPr>
        <w:pStyle w:val="Lijstalinea"/>
        <w:numPr>
          <w:ilvl w:val="0"/>
          <w:numId w:val="1"/>
        </w:numPr>
        <w:rPr>
          <w:spacing w:val="0"/>
        </w:rPr>
      </w:pPr>
      <w:r>
        <w:rPr>
          <w:spacing w:val="0"/>
        </w:rPr>
        <w:t>Welk systeem gebruikt men?</w:t>
      </w:r>
    </w:p>
    <w:p w14:paraId="41AB1F5A" w14:textId="77777777" w:rsidR="00BE16F5" w:rsidRDefault="00BE16F5" w:rsidP="008D5569">
      <w:pPr>
        <w:pStyle w:val="Lijstalinea"/>
        <w:numPr>
          <w:ilvl w:val="0"/>
          <w:numId w:val="1"/>
        </w:numPr>
        <w:rPr>
          <w:spacing w:val="0"/>
        </w:rPr>
      </w:pPr>
      <w:r>
        <w:rPr>
          <w:spacing w:val="0"/>
        </w:rPr>
        <w:t>Maak men gebruik van een zeugenkalender? Of alleen van werklijsten?</w:t>
      </w:r>
    </w:p>
    <w:p w14:paraId="5CDEA30C" w14:textId="77777777" w:rsidR="007C1B45" w:rsidRDefault="007C1B45" w:rsidP="008D5569">
      <w:pPr>
        <w:pStyle w:val="Lijstalinea"/>
        <w:numPr>
          <w:ilvl w:val="0"/>
          <w:numId w:val="1"/>
        </w:numPr>
        <w:rPr>
          <w:spacing w:val="0"/>
        </w:rPr>
      </w:pPr>
      <w:r>
        <w:rPr>
          <w:spacing w:val="0"/>
        </w:rPr>
        <w:t>In een MIS heeft men vaak mogelijkheden om zelf te bepalen welke gegevens op een  zeugenkaart vermeld moeten worden. En op welke manier het afgedrukt moet worden.</w:t>
      </w:r>
      <w:r>
        <w:rPr>
          <w:spacing w:val="0"/>
        </w:rPr>
        <w:br/>
        <w:t>Op welke manier heeft men keuzes gemaakt, die afwijken van een standaard instelling?</w:t>
      </w:r>
      <w:r>
        <w:rPr>
          <w:spacing w:val="0"/>
        </w:rPr>
        <w:br/>
        <w:t>Om welke redenen heeft men dat gedaan?</w:t>
      </w:r>
      <w:r>
        <w:rPr>
          <w:spacing w:val="0"/>
        </w:rPr>
        <w:br/>
        <w:t>Verwijs hierbij naar minimaal 2 zeugenkaarten, die je als bijlage in je verslag opneemt.</w:t>
      </w:r>
    </w:p>
    <w:p w14:paraId="6421FE04" w14:textId="79947EDC" w:rsidR="00E87DB6" w:rsidRDefault="00BE16F5" w:rsidP="008D5569">
      <w:pPr>
        <w:pStyle w:val="Lijstalinea"/>
        <w:numPr>
          <w:ilvl w:val="0"/>
          <w:numId w:val="1"/>
        </w:numPr>
        <w:tabs>
          <w:tab w:val="left" w:pos="0"/>
          <w:tab w:val="left" w:pos="468"/>
          <w:tab w:val="left" w:pos="720"/>
          <w:tab w:val="left" w:pos="972"/>
          <w:tab w:val="left" w:pos="1274"/>
          <w:tab w:val="left" w:pos="1548"/>
          <w:tab w:val="left" w:pos="1770"/>
          <w:tab w:val="left" w:pos="2265"/>
          <w:tab w:val="left" w:pos="2761"/>
          <w:tab w:val="left" w:pos="3256"/>
          <w:tab w:val="left" w:pos="3752"/>
          <w:tab w:val="left" w:pos="4248"/>
          <w:tab w:val="left" w:pos="4743"/>
          <w:tab w:val="left" w:pos="5239"/>
          <w:tab w:val="left" w:pos="5760"/>
          <w:tab w:val="left" w:pos="6230"/>
          <w:tab w:val="left" w:pos="6726"/>
          <w:tab w:val="left" w:pos="7221"/>
          <w:tab w:val="left" w:pos="7717"/>
          <w:tab w:val="left" w:pos="8212"/>
          <w:tab w:val="left" w:pos="8640"/>
        </w:tabs>
        <w:rPr>
          <w:spacing w:val="0"/>
        </w:rPr>
      </w:pPr>
      <w:r w:rsidRPr="00BE16F5">
        <w:rPr>
          <w:spacing w:val="0"/>
        </w:rPr>
        <w:t>Elk MIS heeft de mogelijkheid diverse werklijsten uit te draaien.</w:t>
      </w:r>
      <w:r>
        <w:rPr>
          <w:spacing w:val="0"/>
        </w:rPr>
        <w:br/>
        <w:t>In de praktijk zie je allerlei variaties m.b.t. het noteren van werp- en speengegevens.</w:t>
      </w:r>
      <w:r>
        <w:rPr>
          <w:spacing w:val="0"/>
        </w:rPr>
        <w:br/>
        <w:t>Beschrijf voor je bedrijf:</w:t>
      </w:r>
      <w:r>
        <w:rPr>
          <w:spacing w:val="0"/>
        </w:rPr>
        <w:br/>
      </w:r>
      <w:r w:rsidRPr="00BE16F5">
        <w:rPr>
          <w:spacing w:val="0"/>
        </w:rPr>
        <w:t xml:space="preserve"> - welke </w:t>
      </w:r>
      <w:r>
        <w:rPr>
          <w:spacing w:val="0"/>
        </w:rPr>
        <w:t>gegevens noteert me</w:t>
      </w:r>
      <w:r w:rsidR="00E0434A">
        <w:rPr>
          <w:spacing w:val="0"/>
        </w:rPr>
        <w:t>n</w:t>
      </w:r>
      <w:r>
        <w:rPr>
          <w:spacing w:val="0"/>
        </w:rPr>
        <w:t xml:space="preserve"> bij het werpen,</w:t>
      </w:r>
      <w:r>
        <w:rPr>
          <w:spacing w:val="0"/>
        </w:rPr>
        <w:br/>
        <w:t xml:space="preserve"> - hoe legt men het overleggen van biggen vast; waar noteert men die op?</w:t>
      </w:r>
      <w:r w:rsidR="00E87DB6">
        <w:rPr>
          <w:spacing w:val="0"/>
        </w:rPr>
        <w:br/>
        <w:t xml:space="preserve"> - noteert men alle uitval of telt men bij het spenen</w:t>
      </w:r>
      <w:r>
        <w:rPr>
          <w:spacing w:val="0"/>
        </w:rPr>
        <w:br/>
        <w:t xml:space="preserve"> - hoe komen gegevens </w:t>
      </w:r>
      <w:r w:rsidR="00E87DB6">
        <w:rPr>
          <w:spacing w:val="0"/>
        </w:rPr>
        <w:t xml:space="preserve">uiteindelijk </w:t>
      </w:r>
      <w:r>
        <w:rPr>
          <w:spacing w:val="0"/>
        </w:rPr>
        <w:t xml:space="preserve">in de computer (zeugenkaarten </w:t>
      </w:r>
      <w:r w:rsidR="00E87DB6">
        <w:rPr>
          <w:spacing w:val="0"/>
        </w:rPr>
        <w:t>mee, overnemen op …)</w:t>
      </w:r>
      <w:r w:rsidR="00E87DB6">
        <w:rPr>
          <w:spacing w:val="0"/>
        </w:rPr>
        <w:br/>
        <w:t xml:space="preserve"> - andere bijzondere handelingen</w:t>
      </w:r>
    </w:p>
    <w:p w14:paraId="071AC68F" w14:textId="77777777" w:rsidR="00E87DB6" w:rsidRDefault="00BE16F5" w:rsidP="008D5569">
      <w:pPr>
        <w:pStyle w:val="Lijstalinea"/>
        <w:numPr>
          <w:ilvl w:val="0"/>
          <w:numId w:val="1"/>
        </w:numPr>
        <w:tabs>
          <w:tab w:val="left" w:pos="0"/>
          <w:tab w:val="left" w:pos="468"/>
          <w:tab w:val="left" w:pos="720"/>
          <w:tab w:val="left" w:pos="972"/>
          <w:tab w:val="left" w:pos="1274"/>
          <w:tab w:val="left" w:pos="1548"/>
          <w:tab w:val="left" w:pos="1770"/>
          <w:tab w:val="left" w:pos="2265"/>
          <w:tab w:val="left" w:pos="2761"/>
          <w:tab w:val="left" w:pos="3256"/>
          <w:tab w:val="left" w:pos="3752"/>
          <w:tab w:val="left" w:pos="4248"/>
          <w:tab w:val="left" w:pos="4743"/>
          <w:tab w:val="left" w:pos="5239"/>
          <w:tab w:val="left" w:pos="5760"/>
          <w:tab w:val="left" w:pos="6230"/>
          <w:tab w:val="left" w:pos="6726"/>
          <w:tab w:val="left" w:pos="7221"/>
          <w:tab w:val="left" w:pos="7717"/>
          <w:tab w:val="left" w:pos="8212"/>
          <w:tab w:val="left" w:pos="8640"/>
        </w:tabs>
        <w:ind w:right="-653"/>
        <w:rPr>
          <w:spacing w:val="0"/>
        </w:rPr>
      </w:pPr>
      <w:r w:rsidRPr="00E87DB6">
        <w:rPr>
          <w:spacing w:val="0"/>
        </w:rPr>
        <w:t xml:space="preserve">Welke kolomindeling hanteert men </w:t>
      </w:r>
      <w:r w:rsidR="00E87DB6">
        <w:rPr>
          <w:spacing w:val="0"/>
        </w:rPr>
        <w:t xml:space="preserve">voor </w:t>
      </w:r>
      <w:r w:rsidRPr="00E87DB6">
        <w:rPr>
          <w:spacing w:val="0"/>
        </w:rPr>
        <w:t>berekenen van TECHNISCHE RESULTATEN:</w:t>
      </w:r>
      <w:r w:rsidRPr="00E87DB6">
        <w:rPr>
          <w:spacing w:val="0"/>
        </w:rPr>
        <w:br/>
        <w:t>- hoeveel/welke kolom(men) over een korte periode (hoe lang);</w:t>
      </w:r>
      <w:r w:rsidRPr="00E87DB6">
        <w:rPr>
          <w:spacing w:val="0"/>
        </w:rPr>
        <w:br/>
        <w:t>- hoeveel/welke kolom(men) over een langere periode (hoe lang);</w:t>
      </w:r>
    </w:p>
    <w:p w14:paraId="29400D07" w14:textId="77777777" w:rsidR="00E87DB6" w:rsidRDefault="00BE16F5" w:rsidP="008D5569">
      <w:pPr>
        <w:pStyle w:val="Lijstalinea"/>
        <w:numPr>
          <w:ilvl w:val="0"/>
          <w:numId w:val="1"/>
        </w:numPr>
        <w:tabs>
          <w:tab w:val="left" w:pos="0"/>
          <w:tab w:val="left" w:pos="468"/>
          <w:tab w:val="left" w:pos="720"/>
          <w:tab w:val="left" w:pos="972"/>
          <w:tab w:val="left" w:pos="1274"/>
          <w:tab w:val="left" w:pos="1548"/>
          <w:tab w:val="left" w:pos="1770"/>
          <w:tab w:val="left" w:pos="2265"/>
          <w:tab w:val="left" w:pos="2761"/>
          <w:tab w:val="left" w:pos="3256"/>
          <w:tab w:val="left" w:pos="3752"/>
          <w:tab w:val="left" w:pos="4248"/>
          <w:tab w:val="left" w:pos="4743"/>
          <w:tab w:val="left" w:pos="5239"/>
          <w:tab w:val="left" w:pos="5760"/>
          <w:tab w:val="left" w:pos="6230"/>
          <w:tab w:val="left" w:pos="6726"/>
          <w:tab w:val="left" w:pos="7221"/>
          <w:tab w:val="left" w:pos="7717"/>
          <w:tab w:val="left" w:pos="8212"/>
          <w:tab w:val="left" w:pos="8640"/>
        </w:tabs>
        <w:ind w:right="-653"/>
        <w:rPr>
          <w:spacing w:val="0"/>
        </w:rPr>
      </w:pPr>
      <w:r w:rsidRPr="00E87DB6">
        <w:rPr>
          <w:spacing w:val="0"/>
        </w:rPr>
        <w:t xml:space="preserve">Hoe worden </w:t>
      </w:r>
      <w:r w:rsidR="00E87DB6" w:rsidRPr="00E87DB6">
        <w:rPr>
          <w:spacing w:val="0"/>
        </w:rPr>
        <w:t xml:space="preserve">bijv. </w:t>
      </w:r>
      <w:r w:rsidRPr="00E87DB6">
        <w:rPr>
          <w:spacing w:val="0"/>
        </w:rPr>
        <w:t>kosten voor gezondheid</w:t>
      </w:r>
      <w:r w:rsidR="00E87DB6" w:rsidRPr="00E87DB6">
        <w:rPr>
          <w:spacing w:val="0"/>
        </w:rPr>
        <w:t xml:space="preserve">, elektriciteit, water e.d. </w:t>
      </w:r>
      <w:r w:rsidRPr="00E87DB6">
        <w:rPr>
          <w:spacing w:val="0"/>
        </w:rPr>
        <w:t>uitgesplitst</w:t>
      </w:r>
      <w:r w:rsidRPr="00E87DB6">
        <w:rPr>
          <w:spacing w:val="0"/>
        </w:rPr>
        <w:br/>
        <w:t xml:space="preserve"> - </w:t>
      </w:r>
      <w:r w:rsidR="00E87DB6" w:rsidRPr="00E87DB6">
        <w:rPr>
          <w:spacing w:val="0"/>
        </w:rPr>
        <w:t>wel of niet in het managementsysteem</w:t>
      </w:r>
      <w:r w:rsidR="00E87DB6" w:rsidRPr="00E87DB6">
        <w:rPr>
          <w:spacing w:val="0"/>
        </w:rPr>
        <w:br/>
        <w:t xml:space="preserve"> - </w:t>
      </w:r>
      <w:r w:rsidRPr="00E87DB6">
        <w:rPr>
          <w:spacing w:val="0"/>
        </w:rPr>
        <w:t xml:space="preserve">zeugen en vleesvarkens secuur uitgesplitst </w:t>
      </w:r>
      <w:r w:rsidR="00E87DB6" w:rsidRPr="00E87DB6">
        <w:rPr>
          <w:spacing w:val="0"/>
        </w:rPr>
        <w:t>of met de natte vinger of …..</w:t>
      </w:r>
      <w:r w:rsidR="00E87DB6">
        <w:rPr>
          <w:spacing w:val="0"/>
        </w:rPr>
        <w:t>?</w:t>
      </w:r>
    </w:p>
    <w:p w14:paraId="19409E69" w14:textId="77777777" w:rsidR="00BE16F5" w:rsidRPr="00323F3D" w:rsidRDefault="00BE16F5" w:rsidP="008D5569">
      <w:pPr>
        <w:pStyle w:val="Lijstalinea"/>
        <w:numPr>
          <w:ilvl w:val="0"/>
          <w:numId w:val="1"/>
        </w:numPr>
        <w:tabs>
          <w:tab w:val="left" w:pos="0"/>
          <w:tab w:val="left" w:pos="468"/>
          <w:tab w:val="left" w:pos="720"/>
          <w:tab w:val="left" w:pos="972"/>
          <w:tab w:val="left" w:pos="1274"/>
          <w:tab w:val="left" w:pos="1548"/>
          <w:tab w:val="left" w:pos="1770"/>
          <w:tab w:val="left" w:pos="2265"/>
          <w:tab w:val="left" w:pos="2761"/>
          <w:tab w:val="left" w:pos="3256"/>
          <w:tab w:val="left" w:pos="3752"/>
          <w:tab w:val="left" w:pos="4248"/>
          <w:tab w:val="left" w:pos="4743"/>
          <w:tab w:val="left" w:pos="5239"/>
          <w:tab w:val="left" w:pos="5760"/>
          <w:tab w:val="left" w:pos="6230"/>
          <w:tab w:val="left" w:pos="6726"/>
          <w:tab w:val="left" w:pos="7221"/>
          <w:tab w:val="left" w:pos="7717"/>
          <w:tab w:val="left" w:pos="8212"/>
          <w:tab w:val="left" w:pos="8640"/>
        </w:tabs>
        <w:ind w:right="-653"/>
        <w:rPr>
          <w:spacing w:val="0"/>
        </w:rPr>
      </w:pPr>
      <w:r w:rsidRPr="00E87DB6">
        <w:rPr>
          <w:spacing w:val="0"/>
        </w:rPr>
        <w:t xml:space="preserve">Met wie/wat vergelijkt men de eigen cijfers? </w:t>
      </w:r>
      <w:r w:rsidRPr="00E87DB6">
        <w:rPr>
          <w:spacing w:val="0"/>
        </w:rPr>
        <w:br/>
        <w:t>Waarop heeft men de streefwaardes afgestemd?</w:t>
      </w:r>
    </w:p>
    <w:p w14:paraId="5F09E5F4" w14:textId="77777777" w:rsidR="007C1B45" w:rsidRDefault="007C1B45">
      <w:pPr>
        <w:rPr>
          <w:spacing w:val="0"/>
        </w:rPr>
      </w:pPr>
    </w:p>
    <w:p w14:paraId="19C7AA3E" w14:textId="77777777" w:rsidR="007C1B45" w:rsidRDefault="007C1B45">
      <w:pPr>
        <w:rPr>
          <w:spacing w:val="0"/>
        </w:rPr>
      </w:pPr>
      <w:r>
        <w:rPr>
          <w:spacing w:val="0"/>
        </w:rPr>
        <w:br w:type="page"/>
      </w:r>
    </w:p>
    <w:p w14:paraId="1BDAD5E1" w14:textId="77777777" w:rsidR="007C1B45" w:rsidRDefault="007C1B45" w:rsidP="007C1B45">
      <w:pPr>
        <w:pStyle w:val="Kop6"/>
        <w:spacing w:after="120"/>
        <w:rPr>
          <w:spacing w:val="0"/>
        </w:rPr>
      </w:pPr>
      <w:r>
        <w:rPr>
          <w:spacing w:val="0"/>
        </w:rPr>
        <w:lastRenderedPageBreak/>
        <w:t xml:space="preserve">2. Invoeren gegevens in een MIS </w:t>
      </w:r>
      <w:r w:rsidRPr="007C1B45">
        <w:rPr>
          <w:spacing w:val="0"/>
          <w:sz w:val="22"/>
          <w:szCs w:val="22"/>
        </w:rPr>
        <w:t>(Management Informatie Systeem)</w:t>
      </w:r>
    </w:p>
    <w:p w14:paraId="354BEBE9" w14:textId="77777777" w:rsidR="00C71E4E" w:rsidRDefault="00C71E4E" w:rsidP="00C71E4E">
      <w:pPr>
        <w:widowControl w:val="0"/>
        <w:autoSpaceDE w:val="0"/>
        <w:autoSpaceDN w:val="0"/>
        <w:adjustRightInd w:val="0"/>
        <w:rPr>
          <w:spacing w:val="0"/>
        </w:rPr>
      </w:pPr>
      <w:r w:rsidRPr="00C71E4E">
        <w:rPr>
          <w:spacing w:val="0"/>
        </w:rPr>
        <w:t xml:space="preserve">Vraag je </w:t>
      </w:r>
      <w:proofErr w:type="spellStart"/>
      <w:r w:rsidRPr="00C71E4E">
        <w:rPr>
          <w:spacing w:val="0"/>
        </w:rPr>
        <w:t>bpv</w:t>
      </w:r>
      <w:proofErr w:type="spellEnd"/>
      <w:r w:rsidRPr="00C71E4E">
        <w:rPr>
          <w:spacing w:val="0"/>
        </w:rPr>
        <w:t xml:space="preserve">-opleider of je, al dan niet onder begeleiding, de gegevens van </w:t>
      </w:r>
      <w:r>
        <w:rPr>
          <w:spacing w:val="0"/>
        </w:rPr>
        <w:t xml:space="preserve">dekken, werpen en spenen (gedeeltelijk) </w:t>
      </w:r>
      <w:r w:rsidRPr="00C71E4E">
        <w:rPr>
          <w:spacing w:val="0"/>
        </w:rPr>
        <w:t xml:space="preserve">mag invoeren in het </w:t>
      </w:r>
      <w:r>
        <w:rPr>
          <w:spacing w:val="0"/>
        </w:rPr>
        <w:t>a</w:t>
      </w:r>
      <w:r w:rsidRPr="00C71E4E">
        <w:rPr>
          <w:spacing w:val="0"/>
        </w:rPr>
        <w:t>dministrati</w:t>
      </w:r>
      <w:r>
        <w:rPr>
          <w:spacing w:val="0"/>
        </w:rPr>
        <w:t>e</w:t>
      </w:r>
      <w:r w:rsidRPr="00C71E4E">
        <w:rPr>
          <w:spacing w:val="0"/>
        </w:rPr>
        <w:t>systeem (bij voorkeur het  M.I.S.)</w:t>
      </w:r>
      <w:r>
        <w:rPr>
          <w:spacing w:val="0"/>
        </w:rPr>
        <w:t xml:space="preserve"> dat op bedrijf gebruikt wordt.</w:t>
      </w:r>
    </w:p>
    <w:p w14:paraId="3CA614F3" w14:textId="77777777" w:rsidR="00C71E4E" w:rsidRPr="00C71E4E" w:rsidRDefault="00C71E4E" w:rsidP="00C71E4E">
      <w:pPr>
        <w:widowControl w:val="0"/>
        <w:autoSpaceDE w:val="0"/>
        <w:autoSpaceDN w:val="0"/>
        <w:adjustRightInd w:val="0"/>
        <w:rPr>
          <w:spacing w:val="0"/>
        </w:rPr>
      </w:pPr>
      <w:r w:rsidRPr="00C71E4E">
        <w:rPr>
          <w:spacing w:val="0"/>
        </w:rPr>
        <w:t>Beschrijf in een kort verslagje</w:t>
      </w:r>
    </w:p>
    <w:p w14:paraId="4A7E76CF" w14:textId="77777777" w:rsidR="00C71E4E" w:rsidRDefault="00C71E4E" w:rsidP="008D556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0"/>
        </w:rPr>
      </w:pPr>
      <w:r w:rsidRPr="00C71E4E">
        <w:rPr>
          <w:spacing w:val="0"/>
        </w:rPr>
        <w:t>op welke dag je dit gedaan hebt</w:t>
      </w:r>
    </w:p>
    <w:p w14:paraId="70A0B671" w14:textId="77777777" w:rsidR="00C71E4E" w:rsidRDefault="00C71E4E" w:rsidP="008D556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0"/>
        </w:rPr>
      </w:pPr>
      <w:r w:rsidRPr="00C71E4E">
        <w:rPr>
          <w:spacing w:val="0"/>
        </w:rPr>
        <w:t xml:space="preserve">welke </w:t>
      </w:r>
      <w:r>
        <w:rPr>
          <w:spacing w:val="0"/>
        </w:rPr>
        <w:t xml:space="preserve">gegevens je </w:t>
      </w:r>
      <w:r w:rsidRPr="00C71E4E">
        <w:rPr>
          <w:spacing w:val="0"/>
        </w:rPr>
        <w:t>ingevoerd hebt</w:t>
      </w:r>
    </w:p>
    <w:p w14:paraId="608405AF" w14:textId="77777777" w:rsidR="00C71E4E" w:rsidRPr="00C71E4E" w:rsidRDefault="00C71E4E" w:rsidP="008D556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0"/>
        </w:rPr>
      </w:pPr>
      <w:r w:rsidRPr="00C71E4E">
        <w:rPr>
          <w:spacing w:val="0"/>
        </w:rPr>
        <w:t>je ervaring (= hoe het ging) m.b.t. het invoeren</w:t>
      </w:r>
    </w:p>
    <w:p w14:paraId="43DAF57F" w14:textId="50D3BCED" w:rsidR="007C1B45" w:rsidRDefault="00C71E4E" w:rsidP="00C71E4E">
      <w:pPr>
        <w:widowControl w:val="0"/>
        <w:autoSpaceDE w:val="0"/>
        <w:autoSpaceDN w:val="0"/>
        <w:adjustRightInd w:val="0"/>
        <w:rPr>
          <w:spacing w:val="0"/>
        </w:rPr>
      </w:pPr>
      <w:r w:rsidRPr="00C71E4E">
        <w:rPr>
          <w:spacing w:val="0"/>
        </w:rPr>
        <w:t xml:space="preserve">Voor het geval er op je </w:t>
      </w:r>
      <w:proofErr w:type="spellStart"/>
      <w:r w:rsidRPr="00C71E4E">
        <w:rPr>
          <w:spacing w:val="0"/>
        </w:rPr>
        <w:t>bpv</w:t>
      </w:r>
      <w:proofErr w:type="spellEnd"/>
      <w:r w:rsidRPr="00C71E4E">
        <w:rPr>
          <w:spacing w:val="0"/>
        </w:rPr>
        <w:t>-bedrijf geen gebruik gemaakt wordt, van een M.I.S., beschrijf dan op welke wijze men gegevens t.b.v.</w:t>
      </w:r>
      <w:r>
        <w:rPr>
          <w:spacing w:val="0"/>
        </w:rPr>
        <w:t xml:space="preserve"> de bedrijfsvoering registreert</w:t>
      </w:r>
      <w:r w:rsidR="00E0434A">
        <w:rPr>
          <w:spacing w:val="0"/>
        </w:rPr>
        <w:t>.</w:t>
      </w:r>
    </w:p>
    <w:p w14:paraId="4208EAB2" w14:textId="77777777" w:rsidR="007C1B45" w:rsidRDefault="007C1B45">
      <w:pPr>
        <w:rPr>
          <w:spacing w:val="0"/>
        </w:rPr>
      </w:pPr>
    </w:p>
    <w:p w14:paraId="6B20752B" w14:textId="77777777" w:rsidR="00C71E4E" w:rsidRDefault="00C71E4E" w:rsidP="00C71E4E">
      <w:pPr>
        <w:pStyle w:val="Kop6"/>
        <w:spacing w:after="120"/>
        <w:rPr>
          <w:spacing w:val="0"/>
        </w:rPr>
      </w:pPr>
      <w:r>
        <w:rPr>
          <w:spacing w:val="0"/>
        </w:rPr>
        <w:t>3. Kengetallen zeugenhouderij</w:t>
      </w:r>
    </w:p>
    <w:p w14:paraId="573BEFE6" w14:textId="77777777" w:rsidR="00C71E4E" w:rsidRDefault="00C71E4E" w:rsidP="00C71E4E">
      <w:pPr>
        <w:rPr>
          <w:spacing w:val="0"/>
        </w:rPr>
      </w:pPr>
      <w:r>
        <w:rPr>
          <w:spacing w:val="0"/>
        </w:rPr>
        <w:t>Geef in een overzichtelijk tabel de belangrijkste kengetallen zeugenhouderij weer.</w:t>
      </w:r>
    </w:p>
    <w:p w14:paraId="316F3F5E" w14:textId="77777777" w:rsidR="00C71E4E" w:rsidRDefault="00C71E4E" w:rsidP="00C71E4E">
      <w:pPr>
        <w:rPr>
          <w:spacing w:val="0"/>
        </w:rPr>
      </w:pPr>
      <w:r>
        <w:rPr>
          <w:spacing w:val="0"/>
        </w:rPr>
        <w:t>Maak een extra kolom met gegevens waarmee je vergelijkt (streefwaardes). Vermeld daarvan:</w:t>
      </w:r>
    </w:p>
    <w:p w14:paraId="13DED9CF" w14:textId="77777777" w:rsidR="00C71E4E" w:rsidRDefault="00C71E4E" w:rsidP="008D5569">
      <w:pPr>
        <w:pStyle w:val="Lijstalinea"/>
        <w:numPr>
          <w:ilvl w:val="0"/>
          <w:numId w:val="4"/>
        </w:numPr>
        <w:rPr>
          <w:spacing w:val="0"/>
        </w:rPr>
      </w:pPr>
      <w:r>
        <w:rPr>
          <w:spacing w:val="0"/>
        </w:rPr>
        <w:t>de bron van de cijfers</w:t>
      </w:r>
    </w:p>
    <w:p w14:paraId="675699D0" w14:textId="77777777" w:rsidR="00C71E4E" w:rsidRDefault="00C71E4E" w:rsidP="008D5569">
      <w:pPr>
        <w:pStyle w:val="Lijstalinea"/>
        <w:numPr>
          <w:ilvl w:val="0"/>
          <w:numId w:val="4"/>
        </w:numPr>
        <w:rPr>
          <w:spacing w:val="0"/>
        </w:rPr>
      </w:pPr>
      <w:r>
        <w:rPr>
          <w:spacing w:val="0"/>
        </w:rPr>
        <w:t>de motivatie voor gemaakte keuzes</w:t>
      </w:r>
    </w:p>
    <w:p w14:paraId="0057A293" w14:textId="77777777" w:rsidR="00C71E4E" w:rsidRDefault="00C71E4E" w:rsidP="00C71E4E">
      <w:pPr>
        <w:rPr>
          <w:spacing w:val="0"/>
        </w:rPr>
      </w:pPr>
      <w:r>
        <w:rPr>
          <w:spacing w:val="0"/>
        </w:rPr>
        <w:t>Beschrijf hierna:</w:t>
      </w:r>
    </w:p>
    <w:p w14:paraId="3D0484FE" w14:textId="62E14C3A" w:rsidR="00C71E4E" w:rsidRDefault="00C71E4E" w:rsidP="008D5569">
      <w:pPr>
        <w:pStyle w:val="Lijstalinea"/>
        <w:numPr>
          <w:ilvl w:val="0"/>
          <w:numId w:val="5"/>
        </w:numPr>
        <w:rPr>
          <w:spacing w:val="0"/>
        </w:rPr>
      </w:pPr>
      <w:r w:rsidRPr="00C71E4E">
        <w:rPr>
          <w:spacing w:val="0"/>
        </w:rPr>
        <w:t xml:space="preserve">welke kengetallen </w:t>
      </w:r>
      <w:r>
        <w:rPr>
          <w:spacing w:val="0"/>
        </w:rPr>
        <w:t xml:space="preserve">wijken </w:t>
      </w:r>
      <w:r w:rsidRPr="00C71E4E">
        <w:rPr>
          <w:spacing w:val="0"/>
        </w:rPr>
        <w:t>het meest af</w:t>
      </w:r>
      <w:r>
        <w:rPr>
          <w:spacing w:val="0"/>
        </w:rPr>
        <w:t xml:space="preserve"> van de streef</w:t>
      </w:r>
      <w:r w:rsidRPr="00C71E4E">
        <w:rPr>
          <w:spacing w:val="0"/>
        </w:rPr>
        <w:t>waardes</w:t>
      </w:r>
      <w:r>
        <w:rPr>
          <w:spacing w:val="0"/>
        </w:rPr>
        <w:t>,</w:t>
      </w:r>
    </w:p>
    <w:p w14:paraId="716EE8D3" w14:textId="77777777" w:rsidR="00C71E4E" w:rsidRDefault="00C71E4E" w:rsidP="008D5569">
      <w:pPr>
        <w:pStyle w:val="Lijstalinea"/>
        <w:numPr>
          <w:ilvl w:val="0"/>
          <w:numId w:val="5"/>
        </w:numPr>
        <w:rPr>
          <w:spacing w:val="0"/>
        </w:rPr>
      </w:pPr>
      <w:r>
        <w:rPr>
          <w:spacing w:val="0"/>
        </w:rPr>
        <w:t>wat de redenen daarvoor zijn</w:t>
      </w:r>
    </w:p>
    <w:p w14:paraId="46E6EC19" w14:textId="77777777" w:rsidR="00C71E4E" w:rsidRDefault="00C71E4E" w:rsidP="008D5569">
      <w:pPr>
        <w:pStyle w:val="Lijstalinea"/>
        <w:numPr>
          <w:ilvl w:val="0"/>
          <w:numId w:val="5"/>
        </w:numPr>
        <w:rPr>
          <w:spacing w:val="0"/>
        </w:rPr>
      </w:pPr>
      <w:r>
        <w:rPr>
          <w:spacing w:val="0"/>
        </w:rPr>
        <w:t>welke acties men wil ondernemen om tot verbetering te komen?</w:t>
      </w:r>
    </w:p>
    <w:p w14:paraId="23FC6841" w14:textId="77777777" w:rsidR="00C71E4E" w:rsidRDefault="00C71E4E">
      <w:pPr>
        <w:rPr>
          <w:spacing w:val="0"/>
        </w:rPr>
      </w:pPr>
    </w:p>
    <w:p w14:paraId="2538520B" w14:textId="77777777" w:rsidR="00323F3D" w:rsidRDefault="00C71E4E" w:rsidP="00323F3D">
      <w:pPr>
        <w:pStyle w:val="Kop6"/>
        <w:spacing w:after="120"/>
        <w:rPr>
          <w:spacing w:val="0"/>
        </w:rPr>
      </w:pPr>
      <w:r>
        <w:rPr>
          <w:spacing w:val="0"/>
        </w:rPr>
        <w:t>4</w:t>
      </w:r>
      <w:r w:rsidR="008B2B22">
        <w:rPr>
          <w:spacing w:val="0"/>
        </w:rPr>
        <w:t>. Voerwinst</w:t>
      </w:r>
      <w:r w:rsidR="00323F3D">
        <w:rPr>
          <w:spacing w:val="0"/>
        </w:rPr>
        <w:t>berekening</w:t>
      </w:r>
    </w:p>
    <w:p w14:paraId="7CB02DF5" w14:textId="0F21D87B" w:rsidR="007E23F0" w:rsidRDefault="007E23F0" w:rsidP="00323F3D">
      <w:pPr>
        <w:rPr>
          <w:spacing w:val="0"/>
        </w:rPr>
      </w:pPr>
      <w:r>
        <w:rPr>
          <w:spacing w:val="0"/>
        </w:rPr>
        <w:t>Bereken de V</w:t>
      </w:r>
      <w:r w:rsidR="008B2B22">
        <w:rPr>
          <w:spacing w:val="0"/>
        </w:rPr>
        <w:t xml:space="preserve">OERWINST </w:t>
      </w:r>
      <w:r w:rsidR="008B2B22">
        <w:rPr>
          <w:spacing w:val="0"/>
          <w:u w:val="single"/>
        </w:rPr>
        <w:t>ov</w:t>
      </w:r>
      <w:r w:rsidR="00323F3D" w:rsidRPr="00923761">
        <w:rPr>
          <w:spacing w:val="0"/>
          <w:u w:val="single"/>
        </w:rPr>
        <w:t xml:space="preserve">er </w:t>
      </w:r>
      <w:r w:rsidR="00323F3D" w:rsidRPr="00923761">
        <w:rPr>
          <w:b/>
          <w:spacing w:val="0"/>
          <w:u w:val="single"/>
        </w:rPr>
        <w:t>20</w:t>
      </w:r>
      <w:r w:rsidR="003869EF">
        <w:rPr>
          <w:b/>
          <w:spacing w:val="0"/>
          <w:u w:val="single"/>
        </w:rPr>
        <w:t>21 of 2022</w:t>
      </w:r>
      <w:r w:rsidR="00323F3D">
        <w:rPr>
          <w:spacing w:val="0"/>
        </w:rPr>
        <w:t xml:space="preserve"> voor de </w:t>
      </w:r>
      <w:r w:rsidR="00323F3D" w:rsidRPr="005638E3">
        <w:rPr>
          <w:spacing w:val="0"/>
          <w:u w:val="single"/>
        </w:rPr>
        <w:t>zeugenhouderijtak</w:t>
      </w:r>
      <w:r w:rsidR="00323F3D">
        <w:rPr>
          <w:spacing w:val="0"/>
        </w:rPr>
        <w:t xml:space="preserve"> van het (een) </w:t>
      </w:r>
      <w:proofErr w:type="spellStart"/>
      <w:r w:rsidR="00323F3D">
        <w:rPr>
          <w:spacing w:val="0"/>
        </w:rPr>
        <w:t>bpv</w:t>
      </w:r>
      <w:proofErr w:type="spellEnd"/>
      <w:r w:rsidR="00323F3D">
        <w:rPr>
          <w:spacing w:val="0"/>
        </w:rPr>
        <w:t xml:space="preserve">-bedrijf. </w:t>
      </w:r>
    </w:p>
    <w:p w14:paraId="0DE01887" w14:textId="7FA9EC1D" w:rsidR="007E23F0" w:rsidRDefault="00323F3D" w:rsidP="00323F3D">
      <w:pPr>
        <w:rPr>
          <w:spacing w:val="0"/>
        </w:rPr>
      </w:pPr>
      <w:r>
        <w:rPr>
          <w:spacing w:val="0"/>
        </w:rPr>
        <w:t xml:space="preserve">Dat mag ook het thuisbedrijf zijn of een willekeurig ander bedrijf.  Vermeld wel zorgvuldig voor welk bedrijf. Je kunt daarbij gebruik maken van de bijlage. </w:t>
      </w:r>
    </w:p>
    <w:p w14:paraId="6919A4B8" w14:textId="77777777" w:rsidR="00323F3D" w:rsidRDefault="00323F3D" w:rsidP="00323F3D">
      <w:pPr>
        <w:rPr>
          <w:spacing w:val="0"/>
        </w:rPr>
      </w:pPr>
      <w:r>
        <w:rPr>
          <w:spacing w:val="0"/>
        </w:rPr>
        <w:t xml:space="preserve">De </w:t>
      </w:r>
      <w:r w:rsidR="007E23F0">
        <w:rPr>
          <w:spacing w:val="0"/>
        </w:rPr>
        <w:t>b</w:t>
      </w:r>
      <w:r>
        <w:rPr>
          <w:spacing w:val="0"/>
        </w:rPr>
        <w:t xml:space="preserve">erekening voor de </w:t>
      </w:r>
      <w:r w:rsidRPr="00323F3D">
        <w:rPr>
          <w:spacing w:val="0"/>
          <w:u w:val="single"/>
        </w:rPr>
        <w:t>vleesvarkens</w:t>
      </w:r>
      <w:r>
        <w:rPr>
          <w:spacing w:val="0"/>
        </w:rPr>
        <w:t xml:space="preserve"> hoef je </w:t>
      </w:r>
      <w:r w:rsidRPr="00323F3D">
        <w:rPr>
          <w:spacing w:val="0"/>
          <w:u w:val="single"/>
        </w:rPr>
        <w:t>alleen</w:t>
      </w:r>
      <w:r>
        <w:rPr>
          <w:spacing w:val="0"/>
        </w:rPr>
        <w:t xml:space="preserve"> te maken </w:t>
      </w:r>
      <w:r w:rsidRPr="00323F3D">
        <w:rPr>
          <w:spacing w:val="0"/>
          <w:u w:val="single"/>
        </w:rPr>
        <w:t>als er geen zeugen</w:t>
      </w:r>
      <w:r>
        <w:rPr>
          <w:spacing w:val="0"/>
        </w:rPr>
        <w:t xml:space="preserve"> zijn.</w:t>
      </w:r>
    </w:p>
    <w:p w14:paraId="17D11118" w14:textId="77777777" w:rsidR="00323F3D" w:rsidRDefault="00323F3D" w:rsidP="00323F3D">
      <w:pPr>
        <w:rPr>
          <w:spacing w:val="0"/>
        </w:rPr>
      </w:pPr>
    </w:p>
    <w:p w14:paraId="4A898EEC" w14:textId="77777777" w:rsidR="005638E3" w:rsidRDefault="00323F3D" w:rsidP="00323F3D">
      <w:pPr>
        <w:rPr>
          <w:spacing w:val="0"/>
        </w:rPr>
      </w:pPr>
      <w:r>
        <w:rPr>
          <w:spacing w:val="0"/>
        </w:rPr>
        <w:t xml:space="preserve">Het staat de </w:t>
      </w:r>
      <w:proofErr w:type="spellStart"/>
      <w:r>
        <w:rPr>
          <w:spacing w:val="0"/>
        </w:rPr>
        <w:t>bpv</w:t>
      </w:r>
      <w:proofErr w:type="spellEnd"/>
      <w:r>
        <w:rPr>
          <w:spacing w:val="0"/>
        </w:rPr>
        <w:t xml:space="preserve">-opleider vrij om zelf te bepalen welke gegevens hij wil verstrekken. Als je bijvoorbeeld alleen de technische kengetallen hebt, gebruik je voor de prijzen bijvoorbeeld de gemiddeldes van bijv. </w:t>
      </w:r>
      <w:proofErr w:type="spellStart"/>
      <w:r>
        <w:rPr>
          <w:spacing w:val="0"/>
        </w:rPr>
        <w:t>Agrovision</w:t>
      </w:r>
      <w:proofErr w:type="spellEnd"/>
      <w:r>
        <w:rPr>
          <w:spacing w:val="0"/>
        </w:rPr>
        <w:t>. Cijfers blijven ten alle tijden vertrouwelijk.</w:t>
      </w:r>
      <w:r w:rsidR="005638E3">
        <w:rPr>
          <w:spacing w:val="0"/>
        </w:rPr>
        <w:t xml:space="preserve"> </w:t>
      </w:r>
    </w:p>
    <w:p w14:paraId="1A3CDF56" w14:textId="77777777" w:rsidR="00323F3D" w:rsidRDefault="00323F3D" w:rsidP="00323F3D">
      <w:pPr>
        <w:rPr>
          <w:spacing w:val="0"/>
        </w:rPr>
      </w:pPr>
      <w:r>
        <w:rPr>
          <w:spacing w:val="0"/>
        </w:rPr>
        <w:t>Vermeld in je toelichting wel gedetailleerd welke bedragen/cijfers werkelijk zijn en voor welke je normen of gemiddeldes genomen hebt.</w:t>
      </w:r>
    </w:p>
    <w:p w14:paraId="2C50936D" w14:textId="77777777" w:rsidR="00323F3D" w:rsidRDefault="00323F3D" w:rsidP="005638E3">
      <w:pPr>
        <w:ind w:right="-227"/>
        <w:rPr>
          <w:spacing w:val="0"/>
        </w:rPr>
      </w:pPr>
      <w:r>
        <w:rPr>
          <w:spacing w:val="0"/>
        </w:rPr>
        <w:t>Je kunt de bijlage naar eigen inzicht aanpassen.</w:t>
      </w:r>
      <w:r w:rsidR="005638E3">
        <w:rPr>
          <w:spacing w:val="0"/>
        </w:rPr>
        <w:t xml:space="preserve"> </w:t>
      </w:r>
    </w:p>
    <w:p w14:paraId="2A348461" w14:textId="77777777" w:rsidR="007E23F0" w:rsidRDefault="007E23F0" w:rsidP="00323F3D">
      <w:pPr>
        <w:rPr>
          <w:spacing w:val="0"/>
        </w:rPr>
      </w:pPr>
      <w:r>
        <w:rPr>
          <w:spacing w:val="0"/>
        </w:rPr>
        <w:t xml:space="preserve">Bespreek het resultaat met je </w:t>
      </w:r>
      <w:proofErr w:type="spellStart"/>
      <w:r>
        <w:rPr>
          <w:spacing w:val="0"/>
        </w:rPr>
        <w:t>bpv</w:t>
      </w:r>
      <w:proofErr w:type="spellEnd"/>
      <w:r>
        <w:rPr>
          <w:spacing w:val="0"/>
        </w:rPr>
        <w:t xml:space="preserve">-opleider. </w:t>
      </w:r>
      <w:r w:rsidR="006B4451">
        <w:rPr>
          <w:spacing w:val="0"/>
        </w:rPr>
        <w:t>En b</w:t>
      </w:r>
      <w:r>
        <w:rPr>
          <w:spacing w:val="0"/>
        </w:rPr>
        <w:t>eschrijf:</w:t>
      </w:r>
    </w:p>
    <w:p w14:paraId="3BC75787" w14:textId="77777777" w:rsidR="007E23F0" w:rsidRDefault="007E23F0" w:rsidP="008D5569">
      <w:pPr>
        <w:pStyle w:val="Lijstalinea"/>
        <w:numPr>
          <w:ilvl w:val="0"/>
          <w:numId w:val="2"/>
        </w:numPr>
        <w:rPr>
          <w:spacing w:val="0"/>
        </w:rPr>
      </w:pPr>
      <w:r w:rsidRPr="007E23F0">
        <w:rPr>
          <w:spacing w:val="0"/>
        </w:rPr>
        <w:t xml:space="preserve">wat hij van het resultaat vindt en </w:t>
      </w:r>
    </w:p>
    <w:p w14:paraId="6975AB29" w14:textId="77777777" w:rsidR="007E23F0" w:rsidRDefault="00323F3D" w:rsidP="008D5569">
      <w:pPr>
        <w:pStyle w:val="Lijstalinea"/>
        <w:numPr>
          <w:ilvl w:val="0"/>
          <w:numId w:val="2"/>
        </w:numPr>
        <w:rPr>
          <w:spacing w:val="0"/>
        </w:rPr>
      </w:pPr>
      <w:r w:rsidRPr="007E23F0">
        <w:rPr>
          <w:spacing w:val="0"/>
        </w:rPr>
        <w:t xml:space="preserve">wat </w:t>
      </w:r>
      <w:r w:rsidR="007E23F0" w:rsidRPr="007E23F0">
        <w:rPr>
          <w:spacing w:val="0"/>
        </w:rPr>
        <w:t xml:space="preserve">hij als </w:t>
      </w:r>
      <w:r w:rsidRPr="007E23F0">
        <w:rPr>
          <w:spacing w:val="0"/>
        </w:rPr>
        <w:t xml:space="preserve">verbeterpunten </w:t>
      </w:r>
      <w:r w:rsidR="007E23F0" w:rsidRPr="007E23F0">
        <w:rPr>
          <w:spacing w:val="0"/>
        </w:rPr>
        <w:t xml:space="preserve">ziet en </w:t>
      </w:r>
    </w:p>
    <w:p w14:paraId="62342AEB" w14:textId="77C779FB" w:rsidR="00323F3D" w:rsidRDefault="00323F3D" w:rsidP="008D5569">
      <w:pPr>
        <w:pStyle w:val="Lijstalinea"/>
        <w:numPr>
          <w:ilvl w:val="0"/>
          <w:numId w:val="2"/>
        </w:numPr>
        <w:rPr>
          <w:spacing w:val="0"/>
        </w:rPr>
      </w:pPr>
      <w:r w:rsidRPr="007E23F0">
        <w:rPr>
          <w:spacing w:val="0"/>
        </w:rPr>
        <w:t xml:space="preserve">hoe </w:t>
      </w:r>
      <w:r w:rsidR="007E23F0">
        <w:rPr>
          <w:spacing w:val="0"/>
        </w:rPr>
        <w:t xml:space="preserve">hij </w:t>
      </w:r>
      <w:r w:rsidRPr="007E23F0">
        <w:rPr>
          <w:spacing w:val="0"/>
        </w:rPr>
        <w:t>dat wil aanpakken (voor zover mogelijk).</w:t>
      </w:r>
    </w:p>
    <w:p w14:paraId="3A9F7E4E" w14:textId="476379CC" w:rsidR="005949FE" w:rsidRPr="007E23F0" w:rsidRDefault="005949FE" w:rsidP="008D5569">
      <w:pPr>
        <w:pStyle w:val="Lijstalinea"/>
        <w:numPr>
          <w:ilvl w:val="0"/>
          <w:numId w:val="2"/>
        </w:numPr>
        <w:rPr>
          <w:spacing w:val="0"/>
        </w:rPr>
      </w:pPr>
      <w:r>
        <w:rPr>
          <w:spacing w:val="0"/>
        </w:rPr>
        <w:t xml:space="preserve">Wat valt er bij jou op aan het resultaat. </w:t>
      </w:r>
    </w:p>
    <w:p w14:paraId="065F7036" w14:textId="77777777" w:rsidR="005638E3" w:rsidRPr="000735AF" w:rsidRDefault="005638E3" w:rsidP="000735AF">
      <w:pPr>
        <w:rPr>
          <w:spacing w:val="0"/>
        </w:rPr>
      </w:pPr>
    </w:p>
    <w:p w14:paraId="16607E3E" w14:textId="77777777" w:rsidR="007E1F26" w:rsidRPr="007E1F26" w:rsidRDefault="007E1F26" w:rsidP="007E1F26">
      <w:pPr>
        <w:rPr>
          <w:b/>
          <w:spacing w:val="0"/>
          <w:sz w:val="24"/>
          <w:u w:val="single"/>
        </w:rPr>
      </w:pPr>
      <w:r w:rsidRPr="007E1F26">
        <w:rPr>
          <w:b/>
          <w:spacing w:val="0"/>
          <w:sz w:val="24"/>
          <w:u w:val="single"/>
        </w:rPr>
        <w:t xml:space="preserve">Ondertekening door </w:t>
      </w:r>
      <w:proofErr w:type="spellStart"/>
      <w:r w:rsidRPr="007E1F26">
        <w:rPr>
          <w:b/>
          <w:spacing w:val="0"/>
          <w:sz w:val="24"/>
          <w:u w:val="single"/>
        </w:rPr>
        <w:t>bpv</w:t>
      </w:r>
      <w:proofErr w:type="spellEnd"/>
      <w:r w:rsidRPr="007E1F26">
        <w:rPr>
          <w:b/>
          <w:spacing w:val="0"/>
          <w:sz w:val="24"/>
          <w:u w:val="single"/>
        </w:rPr>
        <w:t>-opleider:</w:t>
      </w:r>
    </w:p>
    <w:p w14:paraId="0ED7D3F6" w14:textId="224CB183" w:rsidR="007E1F26" w:rsidRDefault="007E1F26" w:rsidP="007E1F26">
      <w:pPr>
        <w:rPr>
          <w:spacing w:val="0"/>
          <w:szCs w:val="22"/>
        </w:rPr>
      </w:pPr>
      <w:r w:rsidRPr="007E1F26">
        <w:rPr>
          <w:spacing w:val="0"/>
          <w:szCs w:val="22"/>
        </w:rPr>
        <w:t>Als je het verslag af hebt en uitgeprint</w:t>
      </w:r>
      <w:r w:rsidR="005949FE">
        <w:rPr>
          <w:spacing w:val="0"/>
          <w:szCs w:val="22"/>
        </w:rPr>
        <w:t xml:space="preserve">, laat het dan ondertekenen door je </w:t>
      </w:r>
      <w:proofErr w:type="spellStart"/>
      <w:r w:rsidR="005949FE">
        <w:rPr>
          <w:spacing w:val="0"/>
          <w:szCs w:val="22"/>
        </w:rPr>
        <w:t>bpv</w:t>
      </w:r>
      <w:proofErr w:type="spellEnd"/>
      <w:r w:rsidR="005949FE">
        <w:rPr>
          <w:spacing w:val="0"/>
          <w:szCs w:val="22"/>
        </w:rPr>
        <w:t xml:space="preserve">-begeleider. </w:t>
      </w:r>
    </w:p>
    <w:p w14:paraId="08EB4A21" w14:textId="59F0999E" w:rsidR="005638E3" w:rsidRDefault="005638E3" w:rsidP="007E1F26">
      <w:pPr>
        <w:rPr>
          <w:spacing w:val="0"/>
          <w:szCs w:val="22"/>
        </w:rPr>
      </w:pPr>
    </w:p>
    <w:p w14:paraId="45878B96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7C02CAC9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122A844C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04221415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2A690D26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1B2A2208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3A683B5D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4BBA29F0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3FE7BD25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38500FEE" w14:textId="77777777" w:rsidR="007E1F26" w:rsidRP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727FEEFB" w14:textId="77777777" w:rsidR="007E1F26" w:rsidRDefault="007E1F26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31000500" w14:textId="77777777" w:rsidR="005638E3" w:rsidRDefault="005638E3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68CCA78A" w14:textId="77777777" w:rsidR="005638E3" w:rsidRDefault="005638E3" w:rsidP="007E1F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pacing w:val="0"/>
          <w:szCs w:val="22"/>
        </w:rPr>
      </w:pPr>
    </w:p>
    <w:p w14:paraId="0E445179" w14:textId="77777777" w:rsidR="005638E3" w:rsidRDefault="005638E3">
      <w:pPr>
        <w:rPr>
          <w:spacing w:val="0"/>
        </w:rPr>
      </w:pPr>
    </w:p>
    <w:p w14:paraId="6DF6377E" w14:textId="77777777" w:rsidR="00923761" w:rsidRDefault="00923761">
      <w:pPr>
        <w:rPr>
          <w:spacing w:val="0"/>
        </w:rPr>
      </w:pPr>
    </w:p>
    <w:p w14:paraId="19BBC0E1" w14:textId="77777777" w:rsidR="00923761" w:rsidRDefault="00923761" w:rsidP="00923761">
      <w:pPr>
        <w:widowControl w:val="0"/>
        <w:tabs>
          <w:tab w:val="left" w:pos="426"/>
          <w:tab w:val="left" w:pos="283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sz w:val="28"/>
          <w:szCs w:val="28"/>
        </w:rPr>
        <w:t xml:space="preserve">Berekening </w:t>
      </w:r>
      <w:r w:rsidR="007E23F0">
        <w:rPr>
          <w:sz w:val="28"/>
          <w:szCs w:val="28"/>
        </w:rPr>
        <w:t>VOERWINS</w:t>
      </w:r>
      <w:r>
        <w:rPr>
          <w:sz w:val="28"/>
          <w:szCs w:val="28"/>
        </w:rPr>
        <w:t xml:space="preserve">  PER  G.A.Z.   voor bedrijf: </w:t>
      </w:r>
      <w:r w:rsidR="007E23F0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</w:p>
    <w:tbl>
      <w:tblPr>
        <w:tblW w:w="8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1403"/>
        <w:gridCol w:w="1134"/>
        <w:gridCol w:w="992"/>
        <w:gridCol w:w="1575"/>
        <w:gridCol w:w="1737"/>
      </w:tblGrid>
      <w:tr w:rsidR="00B6652D" w14:paraId="05E075F5" w14:textId="77777777" w:rsidTr="00B6652D">
        <w:trPr>
          <w:trHeight w:val="6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344FD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A8229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06073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0D181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FE68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9ACA0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3A053E31" w14:textId="77777777" w:rsidTr="00B6652D">
        <w:trPr>
          <w:trHeight w:val="58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9E6FD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>
              <w:t>Onderdeel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F271D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sz w:val="20"/>
              </w:rPr>
              <w:t>Hoeveelheid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C6E03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>Prijs/kg</w:t>
            </w:r>
            <w:r>
              <w:rPr>
                <w:sz w:val="20"/>
              </w:rPr>
              <w:br/>
              <w:t>(in €)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520E9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>
              <w:rPr>
                <w:sz w:val="20"/>
              </w:rPr>
              <w:t>Eenh</w:t>
            </w:r>
            <w:proofErr w:type="spellEnd"/>
            <w: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C70DA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  <w:r>
              <w:t>Bedrag (€)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20562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  <w:r>
              <w:t>Totaal (€)</w:t>
            </w:r>
          </w:p>
        </w:tc>
      </w:tr>
      <w:tr w:rsidR="00B6652D" w14:paraId="0AB3E6AC" w14:textId="77777777" w:rsidTr="00B6652D">
        <w:trPr>
          <w:trHeight w:val="83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C37A" w14:textId="77777777" w:rsidR="00B6652D" w:rsidRDefault="00B6652D" w:rsidP="006A1985">
            <w:pPr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B0BD2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12B5E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971D8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123E5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AB30D" w14:textId="77777777" w:rsidR="00B6652D" w:rsidRDefault="00B6652D" w:rsidP="006A1985">
            <w:pPr>
              <w:rPr>
                <w:rFonts w:eastAsia="Arial Unicode MS"/>
                <w:b/>
                <w:bCs/>
                <w:sz w:val="10"/>
              </w:rPr>
            </w:pPr>
          </w:p>
        </w:tc>
      </w:tr>
      <w:tr w:rsidR="00B6652D" w14:paraId="29476AB9" w14:textId="77777777" w:rsidTr="00B6652D">
        <w:trPr>
          <w:cantSplit/>
          <w:trHeight w:val="282"/>
        </w:trPr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2A50C28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 w:rsidRPr="00923761">
              <w:rPr>
                <w:b/>
                <w:sz w:val="24"/>
              </w:rPr>
              <w:t>Opbrengsten</w:t>
            </w:r>
            <w: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032CD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994E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21EC4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2F0A9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4395ED90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D60131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>
              <w:t>Biggen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8814E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55245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1FF1B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460B5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EFEE7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19ED516B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C77AB6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 w:rsidRPr="00923761">
              <w:rPr>
                <w:rFonts w:eastAsia="Arial Unicode MS"/>
                <w:bCs/>
              </w:rPr>
              <w:t>Zeugen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B8A4F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5CBA5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55B3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EAF4A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755A5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B6652D" w14:paraId="488DA62F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592B5F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A983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E3CC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007D0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89652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A6E0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B6652D" w14:paraId="5DD87099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2D257F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483D4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23E3E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AD5BF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D8BB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53754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B6652D" w14:paraId="1C9B597E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648AAD" w14:textId="77777777" w:rsidR="00B6652D" w:rsidRDefault="00B6652D" w:rsidP="006A1985"/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8FAA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55A92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074D2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E77B4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2FEF2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B6652D" w14:paraId="449460C6" w14:textId="77777777" w:rsidTr="00B6652D">
        <w:trPr>
          <w:trHeight w:val="165"/>
        </w:trPr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EC4E682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BB164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10A97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024B6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3C80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  <w:r>
              <w:t>-------------------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6C0EE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B6652D" w14:paraId="1D06F9A9" w14:textId="77777777" w:rsidTr="00B6652D">
        <w:trPr>
          <w:trHeight w:val="348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B515E94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614A7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300C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70CFC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9E41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0C15E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6652D" w14:paraId="463A0B00" w14:textId="77777777" w:rsidTr="00B6652D">
        <w:trPr>
          <w:trHeight w:val="99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2FA478F3" w14:textId="77777777" w:rsidR="00B6652D" w:rsidRDefault="00B6652D" w:rsidP="006A1985">
            <w:pPr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0D0BA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4503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6A70C" w14:textId="77777777" w:rsidR="00B6652D" w:rsidRDefault="00B6652D" w:rsidP="006A1985">
            <w:pPr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595F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  <w:sz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8351B" w14:textId="77777777" w:rsidR="00B6652D" w:rsidRDefault="00B6652D" w:rsidP="006A1985">
            <w:pPr>
              <w:rPr>
                <w:rFonts w:eastAsia="Arial Unicode MS"/>
                <w:b/>
                <w:bCs/>
                <w:sz w:val="10"/>
              </w:rPr>
            </w:pPr>
          </w:p>
        </w:tc>
      </w:tr>
      <w:tr w:rsidR="00B6652D" w14:paraId="25013436" w14:textId="77777777" w:rsidTr="00B6652D">
        <w:trPr>
          <w:cantSplit/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BC4CFB3" w14:textId="77777777" w:rsidR="00B6652D" w:rsidRDefault="00B6652D" w:rsidP="006A1985">
            <w:pPr>
              <w:pStyle w:val="Kop9"/>
              <w:rPr>
                <w:rFonts w:eastAsia="Arial Unicode MS"/>
              </w:rPr>
            </w:pPr>
            <w:r>
              <w:t>Kosten aankoop fokmateriaal + voer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0D18F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41207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43711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1F5F6ECC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3CB576" w14:textId="77777777" w:rsidR="00B6652D" w:rsidRDefault="00B6652D" w:rsidP="006A1985">
            <w:pPr>
              <w:rPr>
                <w:b/>
                <w:bCs/>
              </w:rPr>
            </w:pPr>
            <w:r>
              <w:t>Opfokzeugen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A526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7E76D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6084D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96BA7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3E544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6196BC5D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B2A3CC9" w14:textId="77777777" w:rsidR="00B6652D" w:rsidRDefault="00B6652D" w:rsidP="006A1985">
            <w:pPr>
              <w:rPr>
                <w:b/>
                <w:bCs/>
              </w:rPr>
            </w:pPr>
            <w:r>
              <w:t>Zeugenvoer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AB919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B1E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498C7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5C411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F755F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3E53CDF5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C5298D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80A6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3AE6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6FDA9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E1E7A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FF3E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3238AC45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110114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>Biggenvoer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3244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35A42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8518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0D1DF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01DEB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5E399881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359C1F" w14:textId="77777777" w:rsidR="00B6652D" w:rsidRDefault="00B6652D" w:rsidP="006A1985">
            <w:pPr>
              <w:rPr>
                <w:rFonts w:eastAsia="Arial Unicode M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2EE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BEF85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0AECA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E3D52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346A3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7236FDD9" w14:textId="77777777" w:rsidTr="00B6652D">
        <w:trPr>
          <w:trHeight w:val="34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9C7D07" w14:textId="77777777" w:rsidR="00B6652D" w:rsidRDefault="00B6652D" w:rsidP="006A1985">
            <w:pPr>
              <w:rPr>
                <w:rFonts w:eastAsia="Arial Unicode M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5728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7579F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9398A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1479C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51BC4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1B2E4D79" w14:textId="77777777" w:rsidTr="00B6652D">
        <w:trPr>
          <w:trHeight w:val="150"/>
        </w:trPr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2B57142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6BB88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51FFA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8B646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59064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  <w:r>
              <w:t>-------------------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13AED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</w:tr>
      <w:tr w:rsidR="00B6652D" w14:paraId="3B38CE04" w14:textId="77777777" w:rsidTr="00B6652D">
        <w:trPr>
          <w:cantSplit/>
          <w:trHeight w:val="405"/>
        </w:trPr>
        <w:tc>
          <w:tcPr>
            <w:tcW w:w="7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A5ED759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  <w:r w:rsidRPr="00923761">
              <w:rPr>
                <w:b/>
              </w:rPr>
              <w:t>Totale kosten aankoop fokmateriaal + voer</w:t>
            </w:r>
            <w:r>
              <w:t xml:space="preserve">  :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85A9C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6652D" w14:paraId="2D2EF552" w14:textId="77777777" w:rsidTr="00B6652D">
        <w:trPr>
          <w:trHeight w:val="18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D4443E7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9D3C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AFA2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FB377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4BF5C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E1240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  <w:r>
              <w:t>-------------------</w:t>
            </w:r>
          </w:p>
        </w:tc>
      </w:tr>
      <w:tr w:rsidR="00B6652D" w14:paraId="7642FB6F" w14:textId="77777777" w:rsidTr="00B6652D">
        <w:trPr>
          <w:trHeight w:val="430"/>
        </w:trPr>
        <w:tc>
          <w:tcPr>
            <w:tcW w:w="7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D861CFB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  <w:r w:rsidRPr="00923761">
              <w:rPr>
                <w:b/>
                <w:sz w:val="24"/>
              </w:rPr>
              <w:t xml:space="preserve">Voerwinst per </w:t>
            </w:r>
            <w:proofErr w:type="spellStart"/>
            <w:r w:rsidRPr="00923761">
              <w:rPr>
                <w:b/>
                <w:sz w:val="24"/>
              </w:rPr>
              <w:t>g.a.z</w:t>
            </w:r>
            <w:proofErr w:type="spellEnd"/>
            <w:r w:rsidRPr="00923761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  </w:t>
            </w:r>
            <w:r>
              <w:t>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2D35B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02B4C611" w14:textId="77777777" w:rsidR="00923761" w:rsidRPr="00B6652D" w:rsidRDefault="00923761" w:rsidP="00923761">
      <w:pPr>
        <w:widowControl w:val="0"/>
        <w:tabs>
          <w:tab w:val="left" w:pos="2835"/>
        </w:tabs>
        <w:autoSpaceDE w:val="0"/>
        <w:autoSpaceDN w:val="0"/>
        <w:adjustRightInd w:val="0"/>
        <w:rPr>
          <w:b/>
          <w:bCs/>
          <w:lang w:val="en-US"/>
        </w:rPr>
      </w:pPr>
      <w:r w:rsidRPr="00B6652D">
        <w:rPr>
          <w:lang w:val="en-US"/>
        </w:rPr>
        <w:br w:type="page"/>
      </w:r>
    </w:p>
    <w:p w14:paraId="6C1F2DA6" w14:textId="77777777" w:rsidR="00B6652D" w:rsidRPr="00B6652D" w:rsidRDefault="00B6652D" w:rsidP="00B6652D">
      <w:pPr>
        <w:widowControl w:val="0"/>
        <w:autoSpaceDE w:val="0"/>
        <w:autoSpaceDN w:val="0"/>
        <w:adjustRightInd w:val="0"/>
        <w:rPr>
          <w:szCs w:val="22"/>
        </w:rPr>
      </w:pPr>
    </w:p>
    <w:p w14:paraId="03273159" w14:textId="77777777" w:rsidR="00B6652D" w:rsidRPr="00B6652D" w:rsidRDefault="00B6652D" w:rsidP="00B6652D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>
        <w:rPr>
          <w:sz w:val="28"/>
          <w:szCs w:val="28"/>
        </w:rPr>
        <w:t xml:space="preserve">Berekening </w:t>
      </w:r>
      <w:r w:rsidR="007E23F0">
        <w:rPr>
          <w:sz w:val="28"/>
          <w:szCs w:val="28"/>
        </w:rPr>
        <w:t xml:space="preserve">VOERWINST </w:t>
      </w:r>
      <w:r>
        <w:rPr>
          <w:sz w:val="28"/>
          <w:szCs w:val="28"/>
        </w:rPr>
        <w:t>per afgeleverd en gem. aanw. vleesvarken</w:t>
      </w:r>
    </w:p>
    <w:p w14:paraId="119CC713" w14:textId="77777777" w:rsidR="00B6652D" w:rsidRPr="00B6652D" w:rsidRDefault="00B6652D" w:rsidP="00B6652D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327"/>
        <w:gridCol w:w="851"/>
        <w:gridCol w:w="1650"/>
        <w:gridCol w:w="1984"/>
      </w:tblGrid>
      <w:tr w:rsidR="00B6652D" w14:paraId="005E0FF7" w14:textId="77777777" w:rsidTr="007E23F0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DF008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>Onderdeel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E425D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>Hoeveelheid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4D35C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>Prijs/kg</w:t>
            </w:r>
            <w:r>
              <w:rPr>
                <w:sz w:val="20"/>
              </w:rPr>
              <w:br/>
              <w:t>(in €)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47A4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Eenh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22289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>Bedrag (€)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3D84E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sz w:val="20"/>
              </w:rPr>
              <w:t>Totaal (€)</w:t>
            </w:r>
          </w:p>
        </w:tc>
      </w:tr>
      <w:tr w:rsidR="00B6652D" w14:paraId="1BB80ECC" w14:textId="77777777" w:rsidTr="007E23F0">
        <w:trPr>
          <w:trHeight w:val="1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323A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E9717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222D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E381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28675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D11FF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435A383D" w14:textId="77777777" w:rsidTr="007E23F0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F1C738F" w14:textId="77777777" w:rsidR="00B6652D" w:rsidRDefault="00B6652D" w:rsidP="006A1985">
            <w:pPr>
              <w:rPr>
                <w:rFonts w:eastAsia="Arial Unicode MS"/>
                <w:sz w:val="24"/>
              </w:rPr>
            </w:pPr>
            <w:r>
              <w:rPr>
                <w:sz w:val="24"/>
              </w:rPr>
              <w:t>Opbrengsten: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31C9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490D0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43629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E8385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8657D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58261ECB" w14:textId="77777777" w:rsidTr="007E23F0">
        <w:trPr>
          <w:trHeight w:val="4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72C4F1A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>
              <w:t>Vleesvarken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39B91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4051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3D6C2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D266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E920F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B6652D" w14:paraId="41486117" w14:textId="77777777" w:rsidTr="007E23F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9782750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9128A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8EFE2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769F8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94A20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D9135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46563D10" w14:textId="77777777" w:rsidTr="007E23F0">
        <w:trPr>
          <w:trHeight w:val="315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10C18A19" w14:textId="77777777" w:rsidR="00B6652D" w:rsidRDefault="00B6652D" w:rsidP="006A1985">
            <w:pPr>
              <w:pStyle w:val="Kop4"/>
              <w:rPr>
                <w:rFonts w:eastAsia="Arial Unicode MS"/>
                <w:b/>
                <w:bCs/>
                <w:sz w:val="24"/>
              </w:rPr>
            </w:pPr>
            <w:r>
              <w:rPr>
                <w:sz w:val="24"/>
              </w:rPr>
              <w:t>Kosten aankoop + voer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B9348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E25D1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DBC15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66D0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6FDE8DFE" w14:textId="77777777" w:rsidTr="007E23F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5716042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>
              <w:t>Big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6AED4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DAF64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E67E4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48A7E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1D67F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61F24512" w14:textId="77777777" w:rsidTr="007E23F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47FA2A88" w14:textId="77777777" w:rsidR="00B6652D" w:rsidRDefault="00B6652D" w:rsidP="00B6652D">
            <w:pPr>
              <w:rPr>
                <w:rFonts w:eastAsia="Arial Unicode MS"/>
                <w:b/>
                <w:bCs/>
              </w:rPr>
            </w:pPr>
            <w:r>
              <w:t>Voer-1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E748D" w14:textId="77777777" w:rsidR="00B6652D" w:rsidRDefault="00B6652D" w:rsidP="00B6652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A3A8F" w14:textId="77777777" w:rsidR="00B6652D" w:rsidRDefault="00B6652D" w:rsidP="00B6652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6B06" w14:textId="77777777" w:rsidR="00B6652D" w:rsidRDefault="00B6652D" w:rsidP="00B6652D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78E62" w14:textId="77777777" w:rsidR="00B6652D" w:rsidRDefault="00B6652D" w:rsidP="00B6652D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E3132" w14:textId="77777777" w:rsidR="00B6652D" w:rsidRDefault="00B6652D" w:rsidP="00B6652D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2717AA01" w14:textId="77777777" w:rsidTr="007E23F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2650B1C3" w14:textId="77777777" w:rsidR="00B6652D" w:rsidRDefault="00B6652D" w:rsidP="00B6652D">
            <w:pPr>
              <w:rPr>
                <w:b/>
                <w:bCs/>
              </w:rPr>
            </w:pPr>
            <w:r>
              <w:t>Voer-2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040BD" w14:textId="77777777" w:rsidR="00B6652D" w:rsidRDefault="00B6652D" w:rsidP="00B6652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03D4B" w14:textId="77777777" w:rsidR="00B6652D" w:rsidRDefault="00B6652D" w:rsidP="00B6652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C4DA6" w14:textId="77777777" w:rsidR="00B6652D" w:rsidRDefault="00B6652D" w:rsidP="00B6652D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BB1B8" w14:textId="77777777" w:rsidR="00B6652D" w:rsidRDefault="00B6652D" w:rsidP="00B6652D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DC693" w14:textId="77777777" w:rsidR="00B6652D" w:rsidRDefault="00B6652D" w:rsidP="00B6652D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3B6998B6" w14:textId="77777777" w:rsidTr="007E23F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1E1AF78" w14:textId="77777777" w:rsidR="00B6652D" w:rsidRDefault="00B6652D" w:rsidP="006A1985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576E5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030A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53ED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474E8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59888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13A5E07C" w14:textId="77777777" w:rsidTr="007E23F0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D1448F8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  <w:r>
              <w:t>Uitval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03D8A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5C31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AB2E7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E4ECB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1736C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4935DDE8" w14:textId="77777777" w:rsidTr="007E23F0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bottom"/>
          </w:tcPr>
          <w:p w14:paraId="5DA1BE40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C88D9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AC060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1105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0C742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  <w:r>
              <w:t>-------------------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EBA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B6652D" w14:paraId="489A5239" w14:textId="77777777" w:rsidTr="007E23F0">
        <w:trPr>
          <w:cantSplit/>
          <w:trHeight w:val="589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bottom"/>
          </w:tcPr>
          <w:p w14:paraId="328EF582" w14:textId="77777777" w:rsidR="00B6652D" w:rsidRDefault="00B6652D" w:rsidP="006A1985">
            <w:pPr>
              <w:ind w:right="113"/>
              <w:jc w:val="right"/>
              <w:rPr>
                <w:rFonts w:eastAsia="Arial Unicode MS"/>
                <w:b/>
                <w:bCs/>
              </w:rPr>
            </w:pPr>
            <w:r>
              <w:rPr>
                <w:sz w:val="24"/>
              </w:rPr>
              <w:t xml:space="preserve">  Totaal (big + voer + uitval):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D491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B6652D" w14:paraId="488DF22B" w14:textId="77777777" w:rsidTr="007E23F0">
        <w:trPr>
          <w:trHeight w:val="1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bottom"/>
          </w:tcPr>
          <w:p w14:paraId="63511E23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DFED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6DEBD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BE7EE" w14:textId="77777777" w:rsidR="00B6652D" w:rsidRDefault="00B6652D" w:rsidP="006A1985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D652F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FA01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  <w:r>
              <w:t>-------------------</w:t>
            </w:r>
          </w:p>
        </w:tc>
      </w:tr>
      <w:tr w:rsidR="00B6652D" w14:paraId="4BAD931F" w14:textId="77777777" w:rsidTr="007E23F0">
        <w:trPr>
          <w:trHeight w:val="41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bottom"/>
          </w:tcPr>
          <w:p w14:paraId="0890249B" w14:textId="77777777" w:rsidR="00B6652D" w:rsidRDefault="00B6652D" w:rsidP="006A1985">
            <w:pPr>
              <w:ind w:right="113"/>
              <w:jc w:val="right"/>
              <w:rPr>
                <w:rFonts w:eastAsia="Arial Unicode MS"/>
                <w:b/>
                <w:bCs/>
              </w:rPr>
            </w:pPr>
            <w:r>
              <w:rPr>
                <w:sz w:val="24"/>
              </w:rPr>
              <w:t xml:space="preserve">  Voerwinst per </w:t>
            </w:r>
            <w:proofErr w:type="spellStart"/>
            <w:r>
              <w:rPr>
                <w:sz w:val="24"/>
              </w:rPr>
              <w:t>afgel</w:t>
            </w:r>
            <w:proofErr w:type="spellEnd"/>
            <w:r>
              <w:rPr>
                <w:sz w:val="24"/>
              </w:rPr>
              <w:t>. varken: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8FEA4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B6652D" w14:paraId="22A9C854" w14:textId="77777777" w:rsidTr="007E23F0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bottom"/>
          </w:tcPr>
          <w:p w14:paraId="5CF1F948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52402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4D4C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93E04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CFE63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7FB1F" w14:textId="77777777" w:rsidR="00B6652D" w:rsidRDefault="00B6652D" w:rsidP="006A198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6652D" w14:paraId="14678BA5" w14:textId="77777777" w:rsidTr="007E23F0">
        <w:trPr>
          <w:trHeight w:val="591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676FFED" w14:textId="77777777" w:rsidR="00B6652D" w:rsidRDefault="007E23F0" w:rsidP="007E23F0">
            <w:pPr>
              <w:rPr>
                <w:rFonts w:eastAsia="Arial Unicode MS"/>
              </w:rPr>
            </w:pPr>
            <w:r>
              <w:t>VOERWINST</w:t>
            </w:r>
            <w:r w:rsidR="00B6652D">
              <w:t xml:space="preserve"> / gem. </w:t>
            </w:r>
            <w:r w:rsidR="00B6652D" w:rsidRPr="007E23F0">
              <w:t>aanw</w:t>
            </w:r>
            <w:r w:rsidRPr="007E23F0">
              <w:t xml:space="preserve">. </w:t>
            </w:r>
            <w:proofErr w:type="spellStart"/>
            <w:r w:rsidRPr="007E23F0">
              <w:t>vlv</w:t>
            </w:r>
            <w:proofErr w:type="spellEnd"/>
            <w:r w:rsidR="00B6652D" w:rsidRPr="007E23F0">
              <w:t>: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16E3" w14:textId="77777777" w:rsidR="00B6652D" w:rsidRDefault="00B6652D" w:rsidP="006A1985">
            <w:pPr>
              <w:jc w:val="right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C02F8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AAB5B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sz w:val="20"/>
              </w:rPr>
              <w:t>=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C6B93" w14:textId="77777777" w:rsidR="00B6652D" w:rsidRDefault="00B6652D" w:rsidP="006A1985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14:paraId="6364F6FC" w14:textId="77777777" w:rsidR="00B6652D" w:rsidRDefault="00B6652D" w:rsidP="00B6652D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</w:p>
    <w:sectPr w:rsidR="00B6652D" w:rsidSect="00C71E4E">
      <w:footerReference w:type="default" r:id="rId8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5A46" w14:textId="77777777" w:rsidR="003D3572" w:rsidRDefault="003D3572">
      <w:r>
        <w:separator/>
      </w:r>
    </w:p>
  </w:endnote>
  <w:endnote w:type="continuationSeparator" w:id="0">
    <w:p w14:paraId="046A51B2" w14:textId="77777777" w:rsidR="003D3572" w:rsidRDefault="003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9005" w14:textId="77777777" w:rsidR="00C41BEF" w:rsidRDefault="00C41BEF" w:rsidP="00C41BEF">
    <w:pPr>
      <w:pStyle w:val="Voettekst"/>
      <w:rPr>
        <w:sz w:val="16"/>
      </w:rPr>
    </w:pPr>
  </w:p>
  <w:p w14:paraId="3EB9DC78" w14:textId="77777777" w:rsidR="00E159BC" w:rsidRDefault="00C41BEF" w:rsidP="00C7617A">
    <w:pPr>
      <w:pStyle w:val="Voettekst"/>
      <w:tabs>
        <w:tab w:val="clear" w:pos="4536"/>
        <w:tab w:val="clear" w:pos="9072"/>
        <w:tab w:val="center" w:pos="5529"/>
        <w:tab w:val="right" w:pos="9214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5AE844" wp14:editId="5D8D77C8">
              <wp:simplePos x="0" y="0"/>
              <wp:positionH relativeFrom="column">
                <wp:posOffset>635</wp:posOffset>
              </wp:positionH>
              <wp:positionV relativeFrom="paragraph">
                <wp:posOffset>-22860</wp:posOffset>
              </wp:positionV>
              <wp:extent cx="59436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C4D7B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1.8pt" to="468.0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cT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"/>
          </w:pict>
        </mc:Fallback>
      </mc:AlternateContent>
    </w:r>
    <w:r w:rsidR="008B2B22">
      <w:rPr>
        <w:sz w:val="16"/>
      </w:rPr>
      <w:t xml:space="preserve">Management &amp; Organisatie   </w:t>
    </w:r>
    <w:proofErr w:type="spellStart"/>
    <w:r w:rsidR="008B2B22">
      <w:rPr>
        <w:sz w:val="16"/>
      </w:rPr>
      <w:t>Niv</w:t>
    </w:r>
    <w:proofErr w:type="spellEnd"/>
    <w:r w:rsidR="008B2B22">
      <w:rPr>
        <w:sz w:val="16"/>
      </w:rPr>
      <w:t xml:space="preserve">. </w:t>
    </w:r>
    <w:r w:rsidR="008B2B22" w:rsidRPr="008B2B22">
      <w:rPr>
        <w:sz w:val="16"/>
      </w:rPr>
      <w:t xml:space="preserve">3 </w:t>
    </w:r>
    <w:r w:rsidR="00C7617A" w:rsidRPr="008B2B22">
      <w:rPr>
        <w:sz w:val="16"/>
      </w:rPr>
      <w:t xml:space="preserve"> </w:t>
    </w:r>
    <w:proofErr w:type="spellStart"/>
    <w:r w:rsidRPr="008B2B22">
      <w:rPr>
        <w:szCs w:val="22"/>
      </w:rPr>
      <w:t>Bpv</w:t>
    </w:r>
    <w:proofErr w:type="spellEnd"/>
    <w:r w:rsidRPr="008B2B22">
      <w:rPr>
        <w:szCs w:val="22"/>
      </w:rPr>
      <w:t>-opdrachten</w:t>
    </w:r>
    <w:r>
      <w:rPr>
        <w:sz w:val="16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336A85">
      <w:rPr>
        <w:rStyle w:val="Paginanummer"/>
        <w:noProof/>
      </w:rPr>
      <w:t>1</w:t>
    </w:r>
    <w:r>
      <w:rPr>
        <w:rStyle w:val="Paginanummer"/>
      </w:rPr>
      <w:fldChar w:fldCharType="end"/>
    </w:r>
    <w:r w:rsidR="00001298">
      <w:rPr>
        <w:rStyle w:val="Paginanummer"/>
      </w:rPr>
      <w:t xml:space="preserve"> / </w:t>
    </w:r>
    <w:r w:rsidR="0056765C">
      <w:rPr>
        <w:rStyle w:val="Paginanummer"/>
      </w:rPr>
      <w:t>4</w:t>
    </w:r>
    <w:r>
      <w:rPr>
        <w:rStyle w:val="Paginanummer"/>
      </w:rPr>
      <w:tab/>
    </w:r>
    <w:r>
      <w:rPr>
        <w:rStyle w:val="Paginanummer"/>
        <w:sz w:val="20"/>
      </w:rPr>
      <w:t>OOVV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9FE4" w14:textId="77777777" w:rsidR="003D3572" w:rsidRDefault="003D3572">
      <w:r>
        <w:separator/>
      </w:r>
    </w:p>
  </w:footnote>
  <w:footnote w:type="continuationSeparator" w:id="0">
    <w:p w14:paraId="58DA2566" w14:textId="77777777" w:rsidR="003D3572" w:rsidRDefault="003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6D0"/>
    <w:multiLevelType w:val="hybridMultilevel"/>
    <w:tmpl w:val="C78020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86FF9"/>
    <w:multiLevelType w:val="hybridMultilevel"/>
    <w:tmpl w:val="EFF417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46D1E"/>
    <w:multiLevelType w:val="hybridMultilevel"/>
    <w:tmpl w:val="A7947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D53BE1"/>
    <w:multiLevelType w:val="hybridMultilevel"/>
    <w:tmpl w:val="D3CCCE1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E3CF9"/>
    <w:multiLevelType w:val="hybridMultilevel"/>
    <w:tmpl w:val="93D874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672103">
    <w:abstractNumId w:val="3"/>
  </w:num>
  <w:num w:numId="2" w16cid:durableId="1081291737">
    <w:abstractNumId w:val="0"/>
  </w:num>
  <w:num w:numId="3" w16cid:durableId="575093052">
    <w:abstractNumId w:val="1"/>
  </w:num>
  <w:num w:numId="4" w16cid:durableId="153230470">
    <w:abstractNumId w:val="4"/>
  </w:num>
  <w:num w:numId="5" w16cid:durableId="6361098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49"/>
    <w:rsid w:val="00001298"/>
    <w:rsid w:val="00004FD6"/>
    <w:rsid w:val="00062E4F"/>
    <w:rsid w:val="000650D6"/>
    <w:rsid w:val="000735AF"/>
    <w:rsid w:val="000D77EF"/>
    <w:rsid w:val="001C5A44"/>
    <w:rsid w:val="00211930"/>
    <w:rsid w:val="0023443F"/>
    <w:rsid w:val="00283BC4"/>
    <w:rsid w:val="00284C0F"/>
    <w:rsid w:val="00294148"/>
    <w:rsid w:val="002B2FB3"/>
    <w:rsid w:val="0032115B"/>
    <w:rsid w:val="00323E6C"/>
    <w:rsid w:val="00323F3D"/>
    <w:rsid w:val="00336A85"/>
    <w:rsid w:val="00337649"/>
    <w:rsid w:val="00351574"/>
    <w:rsid w:val="003869EF"/>
    <w:rsid w:val="003A2A0B"/>
    <w:rsid w:val="003B05E2"/>
    <w:rsid w:val="003B313F"/>
    <w:rsid w:val="003D3572"/>
    <w:rsid w:val="00406C1F"/>
    <w:rsid w:val="00446830"/>
    <w:rsid w:val="00481863"/>
    <w:rsid w:val="004A38E0"/>
    <w:rsid w:val="004E0403"/>
    <w:rsid w:val="004E0960"/>
    <w:rsid w:val="004E50FD"/>
    <w:rsid w:val="00503849"/>
    <w:rsid w:val="0054139C"/>
    <w:rsid w:val="00553F18"/>
    <w:rsid w:val="005559DB"/>
    <w:rsid w:val="005638E3"/>
    <w:rsid w:val="0056765C"/>
    <w:rsid w:val="00577FB7"/>
    <w:rsid w:val="005877B3"/>
    <w:rsid w:val="005949FE"/>
    <w:rsid w:val="005A3B43"/>
    <w:rsid w:val="005D5403"/>
    <w:rsid w:val="005F2A6B"/>
    <w:rsid w:val="00677917"/>
    <w:rsid w:val="006B4451"/>
    <w:rsid w:val="006E2A3D"/>
    <w:rsid w:val="00777A07"/>
    <w:rsid w:val="007C1B45"/>
    <w:rsid w:val="007E1F26"/>
    <w:rsid w:val="007E23F0"/>
    <w:rsid w:val="007F0A5C"/>
    <w:rsid w:val="00801810"/>
    <w:rsid w:val="00825748"/>
    <w:rsid w:val="008272D6"/>
    <w:rsid w:val="008614D2"/>
    <w:rsid w:val="00880677"/>
    <w:rsid w:val="008B2B22"/>
    <w:rsid w:val="008C7B91"/>
    <w:rsid w:val="008D5569"/>
    <w:rsid w:val="00923761"/>
    <w:rsid w:val="00924460"/>
    <w:rsid w:val="00975403"/>
    <w:rsid w:val="009A024B"/>
    <w:rsid w:val="009B3CEF"/>
    <w:rsid w:val="009E22AF"/>
    <w:rsid w:val="009E67CC"/>
    <w:rsid w:val="00A01893"/>
    <w:rsid w:val="00A12CF6"/>
    <w:rsid w:val="00A24250"/>
    <w:rsid w:val="00A24AFC"/>
    <w:rsid w:val="00A33586"/>
    <w:rsid w:val="00A91898"/>
    <w:rsid w:val="00AA2D6A"/>
    <w:rsid w:val="00AE2E0B"/>
    <w:rsid w:val="00AF0D6E"/>
    <w:rsid w:val="00B204ED"/>
    <w:rsid w:val="00B22830"/>
    <w:rsid w:val="00B311B5"/>
    <w:rsid w:val="00B6652D"/>
    <w:rsid w:val="00B712DD"/>
    <w:rsid w:val="00B73A2E"/>
    <w:rsid w:val="00B954C8"/>
    <w:rsid w:val="00BD69A8"/>
    <w:rsid w:val="00BE16F5"/>
    <w:rsid w:val="00C177BE"/>
    <w:rsid w:val="00C20103"/>
    <w:rsid w:val="00C2494A"/>
    <w:rsid w:val="00C3142F"/>
    <w:rsid w:val="00C41BEF"/>
    <w:rsid w:val="00C46ACF"/>
    <w:rsid w:val="00C71E4E"/>
    <w:rsid w:val="00C7617A"/>
    <w:rsid w:val="00CE5A18"/>
    <w:rsid w:val="00CE5DF1"/>
    <w:rsid w:val="00CF4542"/>
    <w:rsid w:val="00D36685"/>
    <w:rsid w:val="00D6170C"/>
    <w:rsid w:val="00DB244A"/>
    <w:rsid w:val="00DB4156"/>
    <w:rsid w:val="00DC66A5"/>
    <w:rsid w:val="00E00301"/>
    <w:rsid w:val="00E0434A"/>
    <w:rsid w:val="00E159BC"/>
    <w:rsid w:val="00E17A3B"/>
    <w:rsid w:val="00E33E1E"/>
    <w:rsid w:val="00E36214"/>
    <w:rsid w:val="00E374BF"/>
    <w:rsid w:val="00E76E97"/>
    <w:rsid w:val="00E87DB6"/>
    <w:rsid w:val="00F2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A6609"/>
  <w15:chartTrackingRefBased/>
  <w15:docId w15:val="{26EB53C8-729A-428C-8859-7B92743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pacing w:val="-11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pPr>
      <w:keepNext/>
      <w:tabs>
        <w:tab w:val="left" w:pos="1260"/>
      </w:tabs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  <w:sz w:val="40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bCs/>
      <w:sz w:val="28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  <w:sz w:val="24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sz w:val="32"/>
    </w:rPr>
  </w:style>
  <w:style w:type="paragraph" w:styleId="Kop9">
    <w:name w:val="heading 9"/>
    <w:basedOn w:val="Standaard"/>
    <w:next w:val="Standaard"/>
    <w:qFormat/>
    <w:pPr>
      <w:keepNext/>
      <w:widowControl w:val="0"/>
      <w:autoSpaceDE w:val="0"/>
      <w:autoSpaceDN w:val="0"/>
      <w:adjustRightInd w:val="0"/>
      <w:spacing w:after="120"/>
      <w:ind w:right="-23"/>
      <w:outlineLvl w:val="8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widowControl w:val="0"/>
      <w:autoSpaceDE w:val="0"/>
      <w:autoSpaceDN w:val="0"/>
      <w:adjustRightInd w:val="0"/>
    </w:pPr>
    <w:rPr>
      <w:b/>
      <w:bCs/>
      <w:sz w:val="24"/>
    </w:rPr>
  </w:style>
  <w:style w:type="paragraph" w:styleId="Plattetekst2">
    <w:name w:val="Body Text 2"/>
    <w:basedOn w:val="Standaard"/>
    <w:pPr>
      <w:widowControl w:val="0"/>
      <w:autoSpaceDE w:val="0"/>
      <w:autoSpaceDN w:val="0"/>
      <w:adjustRightInd w:val="0"/>
    </w:pPr>
    <w:rPr>
      <w:noProof/>
      <w:spacing w:val="0"/>
      <w:sz w:val="20"/>
    </w:rPr>
  </w:style>
  <w:style w:type="paragraph" w:styleId="Ballontekst">
    <w:name w:val="Balloon Text"/>
    <w:basedOn w:val="Standaard"/>
    <w:link w:val="BallontekstChar"/>
    <w:rsid w:val="004E09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E0960"/>
    <w:rPr>
      <w:rFonts w:ascii="Tahoma" w:hAnsi="Tahoma" w:cs="Tahoma"/>
      <w:spacing w:val="-11"/>
      <w:sz w:val="16"/>
      <w:szCs w:val="16"/>
    </w:rPr>
  </w:style>
  <w:style w:type="paragraph" w:styleId="Lijstalinea">
    <w:name w:val="List Paragraph"/>
    <w:basedOn w:val="Standaard"/>
    <w:uiPriority w:val="34"/>
    <w:qFormat/>
    <w:rsid w:val="00A24250"/>
    <w:pPr>
      <w:ind w:left="720"/>
      <w:contextualSpacing/>
    </w:pPr>
  </w:style>
  <w:style w:type="paragraph" w:customStyle="1" w:styleId="xl26">
    <w:name w:val="xl26"/>
    <w:basedOn w:val="Standaard"/>
    <w:rsid w:val="00923761"/>
    <w:pPr>
      <w:spacing w:before="100" w:beforeAutospacing="1" w:after="100" w:afterAutospacing="1"/>
    </w:pPr>
    <w:rPr>
      <w:rFonts w:eastAsia="Arial Unicode MS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7C7A-8C10-46BA-8C0C-4357BF3C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Planning start + Voeding / voeren</vt:lpstr>
    </vt:vector>
  </TitlesOfParts>
  <Company>Helicon Opleidingen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start + Voeding / voeren</dc:title>
  <dc:subject/>
  <dc:creator>Harry Hermans</dc:creator>
  <cp:keywords/>
  <cp:lastModifiedBy>Carolien Sengers</cp:lastModifiedBy>
  <cp:revision>2</cp:revision>
  <cp:lastPrinted>2017-02-08T09:05:00Z</cp:lastPrinted>
  <dcterms:created xsi:type="dcterms:W3CDTF">2022-12-21T07:20:00Z</dcterms:created>
  <dcterms:modified xsi:type="dcterms:W3CDTF">2022-12-21T07:20:00Z</dcterms:modified>
</cp:coreProperties>
</file>